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1E" w:rsidRPr="002C76ED" w:rsidRDefault="00DE341E" w:rsidP="00DE34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ФЕДЕРАЛЬНАЯ СЛУЖБА </w:t>
      </w:r>
      <w:r w:rsidRPr="002C76ED">
        <w:rPr>
          <w:rFonts w:ascii="Times New Roman" w:hAnsi="Times New Roman" w:cs="Times New Roman"/>
          <w:bCs/>
          <w:color w:val="000000"/>
          <w:sz w:val="32"/>
          <w:szCs w:val="32"/>
        </w:rPr>
        <w:t>ПО ЭКОЛОГИЧЕСКОМУ, ТЕХНОЛОГИЧЕСКОМУ И АТОМНОМУ НАДЗОРУ</w:t>
      </w:r>
    </w:p>
    <w:p w:rsidR="00DE341E" w:rsidRPr="002C76ED" w:rsidRDefault="00DE341E" w:rsidP="00DE34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Pr="002C76ED" w:rsidRDefault="00DE341E" w:rsidP="00DE34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2C76E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Волжско-Окское управление Федеральной службы 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Pr="002C76ED">
        <w:rPr>
          <w:rFonts w:ascii="Times New Roman" w:hAnsi="Times New Roman" w:cs="Times New Roman"/>
          <w:bCs/>
          <w:color w:val="000000"/>
          <w:sz w:val="32"/>
          <w:szCs w:val="32"/>
        </w:rPr>
        <w:t>по экологическому, технологическому и атомному надзору</w:t>
      </w:r>
    </w:p>
    <w:p w:rsidR="00DE341E" w:rsidRPr="002C76ED" w:rsidRDefault="00DE341E" w:rsidP="00DE34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Pr="002C76ED" w:rsidRDefault="00DE341E" w:rsidP="00DE34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Pr="002C76ED" w:rsidRDefault="00DE341E" w:rsidP="00DE34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Pr="002C76ED" w:rsidRDefault="00DE341E" w:rsidP="00DE34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C76E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ДОКЛАД</w:t>
      </w:r>
    </w:p>
    <w:p w:rsidR="00DE341E" w:rsidRPr="002C76ED" w:rsidRDefault="00DE341E" w:rsidP="00DE34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Pr="002C76ED" w:rsidRDefault="00DE341E" w:rsidP="00DE34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C76E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по правоприменительной практике </w:t>
      </w:r>
    </w:p>
    <w:p w:rsidR="00DE341E" w:rsidRPr="00D40A34" w:rsidRDefault="00DE341E" w:rsidP="00DE34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C76E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Волжско-Окского управления Федеральной службы </w:t>
      </w:r>
      <w:r w:rsidR="00B94D9D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2C76E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по экологическому, технологическому </w:t>
      </w:r>
      <w:r w:rsidRPr="002C76ED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  <w:t>и атомному надзору в области обеспечения энергетической безопасности, промышленной безопасности опасных производственных объектов и государственного строительного надзора за</w:t>
      </w:r>
      <w:r w:rsidR="003B01C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12</w:t>
      </w:r>
      <w:r w:rsidR="00C12A7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месяцев</w:t>
      </w:r>
      <w:r w:rsidR="0085252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D40A34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201</w:t>
      </w:r>
      <w:r w:rsidR="00565D0C">
        <w:rPr>
          <w:rFonts w:ascii="Times New Roman" w:hAnsi="Times New Roman" w:cs="Times New Roman"/>
          <w:b/>
          <w:bCs/>
          <w:color w:val="000000"/>
          <w:sz w:val="32"/>
          <w:szCs w:val="32"/>
        </w:rPr>
        <w:t>9</w:t>
      </w:r>
      <w:r w:rsidR="00D40A3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год</w:t>
      </w:r>
      <w:r w:rsidR="0085252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</w:t>
      </w:r>
    </w:p>
    <w:p w:rsidR="00DE341E" w:rsidRPr="002C76ED" w:rsidRDefault="00DE341E" w:rsidP="00DE34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Pr="002C76ED" w:rsidRDefault="00DE341E" w:rsidP="00DE341E">
      <w:pPr>
        <w:ind w:right="425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Pr="002C76ED" w:rsidRDefault="00DE341E" w:rsidP="00DE341E">
      <w:pPr>
        <w:ind w:right="425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Pr="002C76ED" w:rsidRDefault="00DE341E" w:rsidP="00DE341E">
      <w:pPr>
        <w:ind w:right="425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Default="00DE341E" w:rsidP="00DE341E">
      <w:pPr>
        <w:ind w:right="425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Default="00DE341E" w:rsidP="00DE341E">
      <w:pPr>
        <w:ind w:right="425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Pr="002C76ED" w:rsidRDefault="00DE341E" w:rsidP="00DE341E">
      <w:pPr>
        <w:ind w:right="425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Pr="002C76ED" w:rsidRDefault="00DE341E" w:rsidP="00DE341E">
      <w:pPr>
        <w:ind w:right="425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Default="00565D0C" w:rsidP="00DE341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20</w:t>
      </w:r>
      <w:r w:rsidR="00B94D9D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</w:t>
      </w:r>
      <w:r w:rsidR="00DE341E"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DE341E" w:rsidRPr="00B94D9D" w:rsidRDefault="00DE341E" w:rsidP="00B94D9D">
      <w:pPr>
        <w:pStyle w:val="2"/>
        <w:shd w:val="clear" w:color="auto" w:fill="FFFFFF"/>
        <w:spacing w:before="0" w:beforeAutospacing="0" w:after="255" w:afterAutospacing="0"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B94D9D">
        <w:rPr>
          <w:b w:val="0"/>
          <w:sz w:val="28"/>
          <w:szCs w:val="28"/>
        </w:rPr>
        <w:lastRenderedPageBreak/>
        <w:t>Настоящий доклад подготовлен в рамках организации проведения публичных мероприятий с подконтрольными субъектами по итогам работы за 201</w:t>
      </w:r>
      <w:r w:rsidR="00565D0C" w:rsidRPr="00B94D9D">
        <w:rPr>
          <w:b w:val="0"/>
          <w:sz w:val="28"/>
          <w:szCs w:val="28"/>
        </w:rPr>
        <w:t>9</w:t>
      </w:r>
      <w:r w:rsidRPr="00B94D9D">
        <w:rPr>
          <w:b w:val="0"/>
          <w:sz w:val="28"/>
          <w:szCs w:val="28"/>
        </w:rPr>
        <w:t xml:space="preserve"> год</w:t>
      </w:r>
      <w:r w:rsidR="00B94D9D">
        <w:rPr>
          <w:b w:val="0"/>
          <w:sz w:val="28"/>
          <w:szCs w:val="28"/>
        </w:rPr>
        <w:t xml:space="preserve"> и</w:t>
      </w:r>
      <w:r w:rsidRPr="00B94D9D">
        <w:rPr>
          <w:b w:val="0"/>
          <w:sz w:val="28"/>
          <w:szCs w:val="28"/>
        </w:rPr>
        <w:t xml:space="preserve"> во исполнение </w:t>
      </w:r>
      <w:r w:rsidR="00B94D9D" w:rsidRPr="00B94D9D">
        <w:rPr>
          <w:b w:val="0"/>
          <w:sz w:val="28"/>
          <w:szCs w:val="28"/>
        </w:rPr>
        <w:t>пункта 38 постановления Правительства Российской Федерации от 26 декабря 2018 г.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B94D9D">
        <w:rPr>
          <w:b w:val="0"/>
          <w:sz w:val="28"/>
          <w:szCs w:val="28"/>
        </w:rPr>
        <w:t>.</w:t>
      </w:r>
      <w:proofErr w:type="gramEnd"/>
    </w:p>
    <w:p w:rsidR="00DE341E" w:rsidRPr="002C76ED" w:rsidRDefault="00DE341E" w:rsidP="00DE341E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76ED">
        <w:rPr>
          <w:rFonts w:ascii="Times New Roman" w:hAnsi="Times New Roman" w:cs="Times New Roman"/>
          <w:sz w:val="28"/>
          <w:szCs w:val="28"/>
        </w:rPr>
        <w:t xml:space="preserve">Цель мероприятия – доведение до сведения подконтрольных </w:t>
      </w:r>
      <w:r w:rsidR="00DE0089">
        <w:rPr>
          <w:rFonts w:ascii="Times New Roman" w:hAnsi="Times New Roman" w:cs="Times New Roman"/>
          <w:sz w:val="28"/>
          <w:szCs w:val="28"/>
        </w:rPr>
        <w:br/>
      </w:r>
      <w:r w:rsidRPr="002C76ED">
        <w:rPr>
          <w:rFonts w:ascii="Times New Roman" w:hAnsi="Times New Roman" w:cs="Times New Roman"/>
          <w:sz w:val="28"/>
          <w:szCs w:val="28"/>
        </w:rPr>
        <w:t xml:space="preserve">Волжско-Окскому управлению Ростехнадзора (далее - Управление) организаций информации о недопустимых действиях в рамках эксплуатации опасных производственных объектов (далее – ОПО), объектов энергетики </w:t>
      </w:r>
      <w:r w:rsidRPr="002C76ED">
        <w:rPr>
          <w:rFonts w:ascii="Times New Roman" w:hAnsi="Times New Roman" w:cs="Times New Roman"/>
          <w:sz w:val="28"/>
          <w:szCs w:val="28"/>
        </w:rPr>
        <w:br/>
        <w:t>и последствиях нарушений требований промышленной и энергетической  безопасности, а также санкциях, применяемых к нарушителям.</w:t>
      </w:r>
    </w:p>
    <w:p w:rsidR="00DE341E" w:rsidRPr="002C76ED" w:rsidRDefault="00DE341E" w:rsidP="00DE34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ED">
        <w:rPr>
          <w:rFonts w:ascii="Times New Roman" w:hAnsi="Times New Roman" w:cs="Times New Roman"/>
          <w:sz w:val="28"/>
          <w:szCs w:val="28"/>
        </w:rPr>
        <w:t xml:space="preserve">Волжско-Окское управление Ростехнадзора, является территориальным органом межрегионального уровня, осуществляющим функции Федеральной службы по экологическому, технологическому и атомному надзору в установленной сфере деятельности на территории Нижегородской области и Республики Мордовия. Кроме того, Управлением осуществляется надзор за магистральными </w:t>
      </w:r>
      <w:r w:rsidRPr="002C76ED">
        <w:rPr>
          <w:rFonts w:ascii="Times New Roman" w:hAnsi="Times New Roman" w:cs="Times New Roman"/>
          <w:bCs/>
          <w:sz w:val="28"/>
          <w:szCs w:val="28"/>
        </w:rPr>
        <w:t xml:space="preserve">нефтепроводами, нефтепродуктопроводами </w:t>
      </w:r>
      <w:r w:rsidRPr="002C76ED">
        <w:rPr>
          <w:rFonts w:ascii="Times New Roman" w:hAnsi="Times New Roman" w:cs="Times New Roman"/>
          <w:bCs/>
          <w:sz w:val="28"/>
          <w:szCs w:val="28"/>
        </w:rPr>
        <w:br/>
        <w:t xml:space="preserve">и газопроводами </w:t>
      </w:r>
      <w:r w:rsidRPr="002C76ED">
        <w:rPr>
          <w:rFonts w:ascii="Times New Roman" w:hAnsi="Times New Roman" w:cs="Times New Roman"/>
          <w:sz w:val="28"/>
          <w:szCs w:val="28"/>
        </w:rPr>
        <w:t>на территориях двенадцати субъектов Российской Федерации, в том числе на территориях г. Москва, Московской, Ивановской, Пензенской, Ярославской, Владимирской, Кировской, Рязанской, Тульской, Калужской областях и на территориях республик Марий Эл и Чувашия.</w:t>
      </w:r>
    </w:p>
    <w:p w:rsidR="00DE341E" w:rsidRPr="002C76ED" w:rsidRDefault="00DE341E" w:rsidP="00DE34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ED">
        <w:rPr>
          <w:rFonts w:ascii="Times New Roman" w:hAnsi="Times New Roman" w:cs="Times New Roman"/>
          <w:sz w:val="28"/>
          <w:szCs w:val="28"/>
        </w:rPr>
        <w:t xml:space="preserve">Управление осуществляет полномочия по осуществлению государственного надзора посредством организации и проведения проверок соблюдения юридическими лицами и индивидуальными предпринимателями </w:t>
      </w:r>
      <w:r w:rsidRPr="002C76ED">
        <w:rPr>
          <w:rFonts w:ascii="Times New Roman" w:hAnsi="Times New Roman" w:cs="Times New Roman"/>
          <w:sz w:val="28"/>
          <w:szCs w:val="28"/>
        </w:rPr>
        <w:lastRenderedPageBreak/>
        <w:t>требований законодательства Российской Федерации, нормативных правовых актов, норм и правил в установленной сфере деятельности.</w:t>
      </w:r>
    </w:p>
    <w:p w:rsidR="00DE341E" w:rsidRDefault="00DE341E" w:rsidP="00DE341E">
      <w:pPr>
        <w:spacing w:line="360" w:lineRule="auto"/>
        <w:ind w:firstLine="686"/>
        <w:jc w:val="both"/>
        <w:rPr>
          <w:sz w:val="28"/>
          <w:szCs w:val="28"/>
        </w:rPr>
      </w:pPr>
      <w:r w:rsidRPr="002C76ED">
        <w:rPr>
          <w:rFonts w:ascii="Times New Roman" w:hAnsi="Times New Roman" w:cs="Times New Roman"/>
          <w:sz w:val="28"/>
          <w:szCs w:val="28"/>
        </w:rPr>
        <w:t xml:space="preserve">Основной целью проверок, проводимых в рамках осуществления федерального государственного надзора в области промышленной и энергетической безопасности, является обеспечение безопасности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2C76ED">
        <w:rPr>
          <w:rFonts w:ascii="Times New Roman" w:hAnsi="Times New Roman" w:cs="Times New Roman"/>
          <w:sz w:val="28"/>
          <w:szCs w:val="28"/>
        </w:rPr>
        <w:t>при эксплуатации объектов, и, как следствие, защита жизни и здоровья людей.</w:t>
      </w:r>
    </w:p>
    <w:p w:rsidR="005F09F8" w:rsidRPr="00DE341E" w:rsidRDefault="005F09F8" w:rsidP="00DE341E">
      <w:pPr>
        <w:spacing w:line="360" w:lineRule="auto"/>
        <w:ind w:firstLine="686"/>
        <w:jc w:val="both"/>
        <w:rPr>
          <w:sz w:val="28"/>
          <w:szCs w:val="28"/>
        </w:rPr>
      </w:pPr>
      <w:proofErr w:type="gramStart"/>
      <w:r w:rsidRPr="009B167B">
        <w:rPr>
          <w:rFonts w:ascii="Times New Roman" w:hAnsi="Times New Roman" w:cs="Times New Roman"/>
          <w:sz w:val="28"/>
          <w:szCs w:val="28"/>
        </w:rPr>
        <w:t xml:space="preserve">Деятельность Управления </w:t>
      </w:r>
      <w:r w:rsidR="00D40A34">
        <w:rPr>
          <w:rFonts w:ascii="Times New Roman" w:hAnsi="Times New Roman" w:cs="Times New Roman"/>
          <w:sz w:val="28"/>
          <w:szCs w:val="28"/>
        </w:rPr>
        <w:t>за</w:t>
      </w:r>
      <w:r w:rsidR="00565D0C">
        <w:rPr>
          <w:rFonts w:ascii="Times New Roman" w:hAnsi="Times New Roman" w:cs="Times New Roman"/>
          <w:sz w:val="28"/>
          <w:szCs w:val="28"/>
        </w:rPr>
        <w:t xml:space="preserve"> </w:t>
      </w:r>
      <w:r w:rsidR="003B01CB">
        <w:rPr>
          <w:rFonts w:ascii="Times New Roman" w:hAnsi="Times New Roman" w:cs="Times New Roman"/>
          <w:sz w:val="28"/>
          <w:szCs w:val="28"/>
        </w:rPr>
        <w:t>12</w:t>
      </w:r>
      <w:r w:rsidR="00852527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852527" w:rsidRPr="002C76ED">
        <w:rPr>
          <w:rFonts w:ascii="Times New Roman" w:hAnsi="Times New Roman" w:cs="Times New Roman"/>
          <w:sz w:val="28"/>
          <w:szCs w:val="28"/>
        </w:rPr>
        <w:t>201</w:t>
      </w:r>
      <w:r w:rsidR="00852527">
        <w:rPr>
          <w:rFonts w:ascii="Times New Roman" w:hAnsi="Times New Roman" w:cs="Times New Roman"/>
          <w:sz w:val="28"/>
          <w:szCs w:val="28"/>
        </w:rPr>
        <w:t>9</w:t>
      </w:r>
      <w:r w:rsidR="00852527" w:rsidRPr="002C76E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B167B">
        <w:rPr>
          <w:rFonts w:ascii="Times New Roman" w:hAnsi="Times New Roman" w:cs="Times New Roman"/>
          <w:sz w:val="28"/>
          <w:szCs w:val="28"/>
        </w:rPr>
        <w:t xml:space="preserve">была направлена на обеспечение выполнения мероприятий, предусмотренных Планом проведения плановых проверок Волжско-Окского управления Ростехнадзора и Федеральной службы по экологическому, технологическому и атомному надзору на </w:t>
      </w:r>
      <w:r w:rsidR="00852527" w:rsidRPr="002C76ED">
        <w:rPr>
          <w:rFonts w:ascii="Times New Roman" w:hAnsi="Times New Roman" w:cs="Times New Roman"/>
          <w:sz w:val="28"/>
          <w:szCs w:val="28"/>
        </w:rPr>
        <w:t>201</w:t>
      </w:r>
      <w:r w:rsidR="00852527">
        <w:rPr>
          <w:rFonts w:ascii="Times New Roman" w:hAnsi="Times New Roman" w:cs="Times New Roman"/>
          <w:sz w:val="28"/>
          <w:szCs w:val="28"/>
        </w:rPr>
        <w:t>9</w:t>
      </w:r>
      <w:r w:rsidR="00852527" w:rsidRPr="002C76ED">
        <w:rPr>
          <w:rFonts w:ascii="Times New Roman" w:hAnsi="Times New Roman" w:cs="Times New Roman"/>
          <w:sz w:val="28"/>
          <w:szCs w:val="28"/>
        </w:rPr>
        <w:t xml:space="preserve"> год</w:t>
      </w:r>
      <w:r w:rsidRPr="009B167B">
        <w:rPr>
          <w:rFonts w:ascii="Times New Roman" w:hAnsi="Times New Roman" w:cs="Times New Roman"/>
          <w:sz w:val="28"/>
          <w:szCs w:val="28"/>
        </w:rPr>
        <w:t xml:space="preserve">, на повышение эффективности взаимодействия </w:t>
      </w:r>
      <w:r w:rsidR="003B01CB">
        <w:rPr>
          <w:rFonts w:ascii="Times New Roman" w:hAnsi="Times New Roman" w:cs="Times New Roman"/>
          <w:sz w:val="28"/>
          <w:szCs w:val="28"/>
        </w:rPr>
        <w:br/>
      </w:r>
      <w:r w:rsidRPr="009B167B">
        <w:rPr>
          <w:rFonts w:ascii="Times New Roman" w:hAnsi="Times New Roman" w:cs="Times New Roman"/>
          <w:sz w:val="28"/>
          <w:szCs w:val="28"/>
        </w:rPr>
        <w:t>с федеральными органами исполнительной власти, органами власти субъектов Российской Федерации, с гражданским обществом, на повышение качества предоставления государственных услуг, а также повышение информационной</w:t>
      </w:r>
      <w:proofErr w:type="gramEnd"/>
      <w:r w:rsidRPr="009B167B">
        <w:rPr>
          <w:rFonts w:ascii="Times New Roman" w:hAnsi="Times New Roman" w:cs="Times New Roman"/>
          <w:sz w:val="28"/>
          <w:szCs w:val="28"/>
        </w:rPr>
        <w:t xml:space="preserve"> открытости деятельности Ростехнадзора.</w:t>
      </w:r>
    </w:p>
    <w:p w:rsidR="00237758" w:rsidRPr="009B167B" w:rsidRDefault="000D2906" w:rsidP="009B1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B01CB">
        <w:rPr>
          <w:rFonts w:ascii="Times New Roman" w:hAnsi="Times New Roman" w:cs="Times New Roman"/>
          <w:sz w:val="28"/>
          <w:szCs w:val="28"/>
        </w:rPr>
        <w:t>12</w:t>
      </w:r>
      <w:r w:rsidR="00852527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852527" w:rsidRPr="002C76ED">
        <w:rPr>
          <w:rFonts w:ascii="Times New Roman" w:hAnsi="Times New Roman" w:cs="Times New Roman"/>
          <w:sz w:val="28"/>
          <w:szCs w:val="28"/>
        </w:rPr>
        <w:t>201</w:t>
      </w:r>
      <w:r w:rsidR="00852527">
        <w:rPr>
          <w:rFonts w:ascii="Times New Roman" w:hAnsi="Times New Roman" w:cs="Times New Roman"/>
          <w:sz w:val="28"/>
          <w:szCs w:val="28"/>
        </w:rPr>
        <w:t>9</w:t>
      </w:r>
      <w:r w:rsidR="00852527" w:rsidRPr="002C76E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715E5" w:rsidRPr="009B167B">
        <w:rPr>
          <w:rFonts w:ascii="Times New Roman" w:hAnsi="Times New Roman" w:cs="Times New Roman"/>
          <w:sz w:val="28"/>
          <w:szCs w:val="28"/>
        </w:rPr>
        <w:t xml:space="preserve">надзорная деятельность Управления осуществлялась в соответствии с «Планом проведения плановых проверок Волжско-Окского </w:t>
      </w:r>
      <w:r>
        <w:rPr>
          <w:rFonts w:ascii="Times New Roman" w:hAnsi="Times New Roman" w:cs="Times New Roman"/>
          <w:sz w:val="28"/>
          <w:szCs w:val="28"/>
        </w:rPr>
        <w:t>управления Ростехнадзора на 201</w:t>
      </w:r>
      <w:r w:rsidR="00565D0C">
        <w:rPr>
          <w:rFonts w:ascii="Times New Roman" w:hAnsi="Times New Roman" w:cs="Times New Roman"/>
          <w:sz w:val="28"/>
          <w:szCs w:val="28"/>
        </w:rPr>
        <w:t>9</w:t>
      </w:r>
      <w:r w:rsidR="003715E5" w:rsidRPr="009B167B">
        <w:rPr>
          <w:rFonts w:ascii="Times New Roman" w:hAnsi="Times New Roman" w:cs="Times New Roman"/>
          <w:sz w:val="28"/>
          <w:szCs w:val="28"/>
        </w:rPr>
        <w:t xml:space="preserve"> год», разработанным </w:t>
      </w:r>
      <w:r w:rsidR="00DE0089">
        <w:rPr>
          <w:rFonts w:ascii="Times New Roman" w:hAnsi="Times New Roman" w:cs="Times New Roman"/>
          <w:sz w:val="28"/>
          <w:szCs w:val="28"/>
        </w:rPr>
        <w:br/>
      </w:r>
      <w:r w:rsidR="003715E5" w:rsidRPr="009B167B">
        <w:rPr>
          <w:rFonts w:ascii="Times New Roman" w:hAnsi="Times New Roman" w:cs="Times New Roman"/>
          <w:sz w:val="28"/>
          <w:szCs w:val="28"/>
        </w:rPr>
        <w:t>на основе требований Федерального закона «О защите прав юридических лиц и индивидуальных предпринимателей при осуществлении государственного контроля (надзора) и муниципального контроля» от 26 декабря 2008 г</w:t>
      </w:r>
      <w:r w:rsidR="00DE341E">
        <w:rPr>
          <w:rFonts w:ascii="Times New Roman" w:hAnsi="Times New Roman" w:cs="Times New Roman"/>
          <w:sz w:val="28"/>
          <w:szCs w:val="28"/>
        </w:rPr>
        <w:t>ода</w:t>
      </w:r>
      <w:r w:rsidR="003715E5" w:rsidRPr="009B167B">
        <w:rPr>
          <w:rFonts w:ascii="Times New Roman" w:hAnsi="Times New Roman" w:cs="Times New Roman"/>
          <w:sz w:val="28"/>
          <w:szCs w:val="28"/>
        </w:rPr>
        <w:t xml:space="preserve"> № 294-ФЗ, а также ежегодными планами проведения проверок деятельности органов местного</w:t>
      </w:r>
      <w:proofErr w:type="gramEnd"/>
      <w:r w:rsidR="003715E5" w:rsidRPr="009B167B">
        <w:rPr>
          <w:rFonts w:ascii="Times New Roman" w:hAnsi="Times New Roman" w:cs="Times New Roman"/>
          <w:sz w:val="28"/>
          <w:szCs w:val="28"/>
        </w:rPr>
        <w:t xml:space="preserve"> самоуправления и</w:t>
      </w:r>
      <w:r w:rsidR="00DE341E">
        <w:rPr>
          <w:rFonts w:ascii="Times New Roman" w:hAnsi="Times New Roman" w:cs="Times New Roman"/>
          <w:sz w:val="28"/>
          <w:szCs w:val="28"/>
        </w:rPr>
        <w:t xml:space="preserve"> </w:t>
      </w:r>
      <w:r w:rsidR="003715E5" w:rsidRPr="009B167B">
        <w:rPr>
          <w:rFonts w:ascii="Times New Roman" w:hAnsi="Times New Roman" w:cs="Times New Roman"/>
          <w:sz w:val="28"/>
          <w:szCs w:val="28"/>
        </w:rPr>
        <w:t>должностных лиц местного самоуправления. Все запланированные мероприятия выполнены.</w:t>
      </w:r>
    </w:p>
    <w:p w:rsidR="003B01CB" w:rsidRDefault="009B167B" w:rsidP="003B01C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67B">
        <w:rPr>
          <w:rFonts w:ascii="Times New Roman" w:hAnsi="Times New Roman" w:cs="Times New Roman"/>
          <w:sz w:val="28"/>
          <w:szCs w:val="28"/>
        </w:rPr>
        <w:t>Управлением п</w:t>
      </w:r>
      <w:r w:rsidR="003715E5" w:rsidRPr="009B167B">
        <w:rPr>
          <w:rFonts w:ascii="Times New Roman" w:hAnsi="Times New Roman" w:cs="Times New Roman"/>
          <w:sz w:val="28"/>
          <w:szCs w:val="28"/>
        </w:rPr>
        <w:t xml:space="preserve">роводились мероприятия по контролю при </w:t>
      </w:r>
      <w:r w:rsidR="003715E5" w:rsidRPr="00DE341E">
        <w:rPr>
          <w:rFonts w:ascii="Times New Roman" w:hAnsi="Times New Roman" w:cs="Times New Roman"/>
          <w:sz w:val="28"/>
          <w:szCs w:val="28"/>
        </w:rPr>
        <w:t>обращении граждан,</w:t>
      </w:r>
      <w:r w:rsidR="003715E5" w:rsidRPr="009B167B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 с жалобами по нарушениям их прав. </w:t>
      </w:r>
      <w:r w:rsidR="00DE341E">
        <w:rPr>
          <w:rFonts w:ascii="Times New Roman" w:hAnsi="Times New Roman" w:cs="Times New Roman"/>
          <w:sz w:val="28"/>
          <w:szCs w:val="28"/>
        </w:rPr>
        <w:t>З</w:t>
      </w:r>
      <w:r w:rsidR="0075594F" w:rsidRPr="009B167B">
        <w:rPr>
          <w:rFonts w:ascii="Times New Roman" w:hAnsi="Times New Roman" w:cs="Times New Roman"/>
          <w:sz w:val="28"/>
          <w:szCs w:val="28"/>
        </w:rPr>
        <w:t>а</w:t>
      </w:r>
      <w:r w:rsidR="00EF0132">
        <w:rPr>
          <w:rFonts w:ascii="Times New Roman" w:hAnsi="Times New Roman" w:cs="Times New Roman"/>
          <w:sz w:val="28"/>
          <w:szCs w:val="28"/>
        </w:rPr>
        <w:t xml:space="preserve"> </w:t>
      </w:r>
      <w:r w:rsidR="00852527" w:rsidRPr="002C76ED">
        <w:rPr>
          <w:rFonts w:ascii="Times New Roman" w:hAnsi="Times New Roman" w:cs="Times New Roman"/>
          <w:sz w:val="28"/>
          <w:szCs w:val="28"/>
        </w:rPr>
        <w:t>201</w:t>
      </w:r>
      <w:r w:rsidR="00852527">
        <w:rPr>
          <w:rFonts w:ascii="Times New Roman" w:hAnsi="Times New Roman" w:cs="Times New Roman"/>
          <w:sz w:val="28"/>
          <w:szCs w:val="28"/>
        </w:rPr>
        <w:t>9</w:t>
      </w:r>
      <w:r w:rsidR="00852527" w:rsidRPr="002C76ED">
        <w:rPr>
          <w:rFonts w:ascii="Times New Roman" w:hAnsi="Times New Roman" w:cs="Times New Roman"/>
          <w:sz w:val="28"/>
          <w:szCs w:val="28"/>
        </w:rPr>
        <w:t xml:space="preserve"> год </w:t>
      </w:r>
      <w:r w:rsidR="00852527" w:rsidRPr="00852527">
        <w:rPr>
          <w:rFonts w:ascii="Times New Roman" w:hAnsi="Times New Roman" w:cs="Times New Roman"/>
          <w:sz w:val="28"/>
          <w:szCs w:val="28"/>
        </w:rPr>
        <w:t xml:space="preserve">в Управление поступило </w:t>
      </w:r>
      <w:r w:rsidR="003B01CB" w:rsidRPr="003B01CB">
        <w:rPr>
          <w:rFonts w:ascii="Times New Roman" w:hAnsi="Times New Roman" w:cs="Times New Roman"/>
          <w:sz w:val="28"/>
          <w:szCs w:val="28"/>
        </w:rPr>
        <w:t>908</w:t>
      </w:r>
      <w:r w:rsidR="00EF0132" w:rsidRPr="00EF0132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EF0132" w:rsidRPr="00EF0132">
        <w:rPr>
          <w:rFonts w:ascii="Times New Roman" w:hAnsi="Times New Roman" w:cs="Times New Roman"/>
          <w:sz w:val="28"/>
          <w:szCs w:val="28"/>
        </w:rPr>
        <w:lastRenderedPageBreak/>
        <w:t>от граждан, объединений граждан и юридических лиц. Для рассмотрения и вынесения решений по вопросам, поднятым в обращениях, о</w:t>
      </w:r>
      <w:r w:rsidR="003B01CB">
        <w:rPr>
          <w:rFonts w:ascii="Times New Roman" w:hAnsi="Times New Roman" w:cs="Times New Roman"/>
          <w:sz w:val="28"/>
          <w:szCs w:val="28"/>
        </w:rPr>
        <w:t>существлялись выезды на место (72</w:t>
      </w:r>
      <w:r w:rsidR="00EF0132" w:rsidRPr="00EF013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B01CB">
        <w:rPr>
          <w:rFonts w:ascii="Times New Roman" w:hAnsi="Times New Roman" w:cs="Times New Roman"/>
          <w:sz w:val="28"/>
          <w:szCs w:val="28"/>
        </w:rPr>
        <w:t>я</w:t>
      </w:r>
      <w:r w:rsidR="00EF0132" w:rsidRPr="00EF0132">
        <w:rPr>
          <w:rFonts w:ascii="Times New Roman" w:hAnsi="Times New Roman" w:cs="Times New Roman"/>
          <w:sz w:val="28"/>
          <w:szCs w:val="28"/>
        </w:rPr>
        <w:t xml:space="preserve">); выдавались акты-предписания; </w:t>
      </w:r>
      <w:r w:rsidR="003B01CB" w:rsidRPr="003B01CB">
        <w:rPr>
          <w:rFonts w:ascii="Times New Roman" w:hAnsi="Times New Roman" w:cs="Times New Roman"/>
          <w:sz w:val="28"/>
          <w:szCs w:val="28"/>
        </w:rPr>
        <w:t xml:space="preserve">привлекались к административной ответственности должностные лица (115 обращений); проводилось консультирование граждан по интересующим их </w:t>
      </w:r>
      <w:proofErr w:type="gramStart"/>
      <w:r w:rsidR="003B01CB" w:rsidRPr="003B01CB"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  <w:r w:rsidR="003B01CB" w:rsidRPr="003B01CB">
        <w:rPr>
          <w:rFonts w:ascii="Times New Roman" w:hAnsi="Times New Roman" w:cs="Times New Roman"/>
          <w:sz w:val="28"/>
          <w:szCs w:val="28"/>
        </w:rPr>
        <w:t xml:space="preserve"> и давались разъяснения (505 обращений). Информация о работе общественной приемной управления и результатах рассмотрения обращений граждан ежемесячно размещалась на сайте управления</w:t>
      </w:r>
      <w:r w:rsidR="00EF0132" w:rsidRPr="00EF0132">
        <w:rPr>
          <w:rFonts w:ascii="Times New Roman" w:hAnsi="Times New Roman" w:cs="Times New Roman"/>
          <w:sz w:val="28"/>
          <w:szCs w:val="28"/>
        </w:rPr>
        <w:t>.</w:t>
      </w:r>
      <w:r w:rsidR="003B01CB" w:rsidRPr="003B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01CB" w:rsidRPr="003B01CB" w:rsidRDefault="003B01CB" w:rsidP="003B01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CB">
        <w:rPr>
          <w:rFonts w:ascii="Times New Roman" w:hAnsi="Times New Roman" w:cs="Times New Roman"/>
          <w:sz w:val="28"/>
          <w:szCs w:val="28"/>
        </w:rPr>
        <w:t xml:space="preserve">В общественной приемной Волжско-Окского управления Ростехнадзора принято 67 посетителей, в том числе 31 заявитель был принят в ходе личного приема руководителем Управления и его заместителями. </w:t>
      </w:r>
      <w:r>
        <w:rPr>
          <w:rFonts w:ascii="Times New Roman" w:hAnsi="Times New Roman" w:cs="Times New Roman"/>
          <w:sz w:val="28"/>
          <w:szCs w:val="28"/>
        </w:rPr>
        <w:br/>
      </w:r>
      <w:r w:rsidRPr="003B01CB">
        <w:rPr>
          <w:rFonts w:ascii="Times New Roman" w:hAnsi="Times New Roman" w:cs="Times New Roman"/>
          <w:sz w:val="28"/>
          <w:szCs w:val="28"/>
        </w:rPr>
        <w:t xml:space="preserve">Все заявления, поступившие в ходе личных приемов, взяты на контроль руководителем управления. Основная тематика устных обращений: жалобы на нарушения требований энергетической безопасности и вопросы разъяснительного характера по соблюдению требований промышленной безопасности (в части регистрации опасного производственного объекта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3B01CB">
        <w:rPr>
          <w:rFonts w:ascii="Times New Roman" w:hAnsi="Times New Roman" w:cs="Times New Roman"/>
          <w:sz w:val="28"/>
          <w:szCs w:val="28"/>
        </w:rPr>
        <w:t>в государственном реестре, о переоформлении лицензии, о прохождении аттестации в территориальной аттестационной комиссии Ростехнадзора).</w:t>
      </w:r>
    </w:p>
    <w:p w:rsidR="003B01CB" w:rsidRDefault="00852527" w:rsidP="003B01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132">
        <w:rPr>
          <w:rFonts w:ascii="Times New Roman" w:hAnsi="Times New Roman" w:cs="Times New Roman"/>
          <w:sz w:val="28"/>
          <w:szCs w:val="28"/>
        </w:rPr>
        <w:t>В течен</w:t>
      </w:r>
      <w:r w:rsidR="003B01CB">
        <w:rPr>
          <w:rFonts w:ascii="Times New Roman" w:hAnsi="Times New Roman" w:cs="Times New Roman"/>
          <w:sz w:val="28"/>
          <w:szCs w:val="28"/>
        </w:rPr>
        <w:t>ии</w:t>
      </w:r>
      <w:r w:rsidRPr="00EF0132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565D0C" w:rsidRPr="00EF0132">
        <w:rPr>
          <w:rFonts w:ascii="Times New Roman" w:hAnsi="Times New Roman" w:cs="Times New Roman"/>
          <w:sz w:val="28"/>
          <w:szCs w:val="28"/>
        </w:rPr>
        <w:t xml:space="preserve">в области промышленной безопасности </w:t>
      </w:r>
      <w:r w:rsidRPr="00EF0132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proofErr w:type="spellStart"/>
      <w:proofErr w:type="gramStart"/>
      <w:r w:rsidR="003B01CB" w:rsidRPr="003B01CB">
        <w:rPr>
          <w:rFonts w:ascii="Times New Roman" w:hAnsi="Times New Roman" w:cs="Times New Roman"/>
          <w:sz w:val="28"/>
          <w:szCs w:val="28"/>
        </w:rPr>
        <w:t>проведено</w:t>
      </w:r>
      <w:proofErr w:type="spellEnd"/>
      <w:proofErr w:type="gramEnd"/>
      <w:r w:rsidR="003B01CB" w:rsidRPr="003B01CB">
        <w:rPr>
          <w:rFonts w:ascii="Times New Roman" w:hAnsi="Times New Roman" w:cs="Times New Roman"/>
          <w:sz w:val="28"/>
          <w:szCs w:val="28"/>
        </w:rPr>
        <w:t xml:space="preserve"> 2 005 обследований, из них 108 плановых (за 2018г. – 2 237, из них 52 плановых), выявлено нарушений требований правил и норм 1 949 (за 2018г. – 2 010), назначено административных наказаний в виде административного приостановления деятельности – 9 (за 2018г. – 9), наложено административных штрафов 318 (за 2018г. – 320) на сумму 27 367,3 тыс. руб. (за 2018г. – 18 766,0 тыс. руб.)</w:t>
      </w:r>
    </w:p>
    <w:p w:rsidR="00EF0132" w:rsidRPr="00330EAD" w:rsidRDefault="00EF0132" w:rsidP="00EF0132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330EAD">
        <w:rPr>
          <w:sz w:val="28"/>
          <w:szCs w:val="28"/>
        </w:rPr>
        <w:t>Наиболее распространенными нарушениями являются:</w:t>
      </w:r>
    </w:p>
    <w:p w:rsidR="003B01CB" w:rsidRPr="00330EAD" w:rsidRDefault="003B01CB" w:rsidP="003B01CB">
      <w:pPr>
        <w:pStyle w:val="a5"/>
        <w:numPr>
          <w:ilvl w:val="0"/>
          <w:numId w:val="1"/>
        </w:numPr>
        <w:shd w:val="clear" w:color="auto" w:fill="FFFFFF"/>
        <w:spacing w:before="0" w:beforeAutospacing="0" w:after="0" w:line="276" w:lineRule="auto"/>
        <w:ind w:left="0" w:firstLine="709"/>
        <w:jc w:val="both"/>
        <w:rPr>
          <w:sz w:val="28"/>
        </w:rPr>
      </w:pPr>
      <w:r w:rsidRPr="00330EAD">
        <w:rPr>
          <w:sz w:val="28"/>
        </w:rPr>
        <w:t>не обеспечивается посредством технического обслуживания, периодических осмотров, контрольных проверок и мониторинга контроль состояния строительных конструкций зданий;</w:t>
      </w:r>
    </w:p>
    <w:p w:rsidR="003B01CB" w:rsidRPr="00330EAD" w:rsidRDefault="003B01CB" w:rsidP="003B01CB">
      <w:pPr>
        <w:pStyle w:val="a5"/>
        <w:numPr>
          <w:ilvl w:val="0"/>
          <w:numId w:val="1"/>
        </w:numPr>
        <w:shd w:val="clear" w:color="auto" w:fill="FFFFFF"/>
        <w:spacing w:before="0" w:beforeAutospacing="0" w:after="0" w:line="276" w:lineRule="auto"/>
        <w:ind w:left="0" w:firstLine="709"/>
        <w:jc w:val="both"/>
        <w:rPr>
          <w:sz w:val="28"/>
        </w:rPr>
      </w:pPr>
      <w:r w:rsidRPr="00330EAD">
        <w:rPr>
          <w:sz w:val="28"/>
        </w:rPr>
        <w:lastRenderedPageBreak/>
        <w:t>при эксплуатации технических устройств не всегда обеспечивается мониторинг, техническое обслуживание и наладка автоматики безопасности установленной на технических устройствах;</w:t>
      </w:r>
    </w:p>
    <w:p w:rsidR="003B01CB" w:rsidRPr="00330EAD" w:rsidRDefault="003B01CB" w:rsidP="003B01CB">
      <w:pPr>
        <w:pStyle w:val="a5"/>
        <w:numPr>
          <w:ilvl w:val="0"/>
          <w:numId w:val="1"/>
        </w:numPr>
        <w:shd w:val="clear" w:color="auto" w:fill="FFFFFF"/>
        <w:spacing w:before="0" w:beforeAutospacing="0" w:after="0" w:line="276" w:lineRule="auto"/>
        <w:ind w:left="0" w:firstLine="709"/>
        <w:jc w:val="both"/>
        <w:rPr>
          <w:sz w:val="28"/>
        </w:rPr>
      </w:pPr>
      <w:r w:rsidRPr="00330EAD">
        <w:rPr>
          <w:sz w:val="28"/>
        </w:rPr>
        <w:t>допускается эксплуатация технических устройств отработавших срок службы указанный в паспортах заводов изготовителей;</w:t>
      </w:r>
    </w:p>
    <w:p w:rsidR="003B01CB" w:rsidRPr="00330EAD" w:rsidRDefault="003B01CB" w:rsidP="003B01CB">
      <w:pPr>
        <w:pStyle w:val="a5"/>
        <w:numPr>
          <w:ilvl w:val="0"/>
          <w:numId w:val="1"/>
        </w:numPr>
        <w:shd w:val="clear" w:color="auto" w:fill="FFFFFF"/>
        <w:spacing w:before="0" w:beforeAutospacing="0" w:after="0" w:line="276" w:lineRule="auto"/>
        <w:ind w:left="0" w:firstLine="709"/>
        <w:jc w:val="both"/>
        <w:rPr>
          <w:sz w:val="28"/>
        </w:rPr>
      </w:pPr>
      <w:r w:rsidRPr="00330EAD">
        <w:rPr>
          <w:sz w:val="28"/>
        </w:rPr>
        <w:t>к работе на опасном производственном объекте допускаются лица, имеющие медицинские противопоказания к работе с применением изолирующих средств индивидуальной защиты и фильтрующих противогазов;</w:t>
      </w:r>
    </w:p>
    <w:p w:rsidR="003B01CB" w:rsidRPr="00330EAD" w:rsidRDefault="003B01CB" w:rsidP="003B01CB">
      <w:pPr>
        <w:pStyle w:val="a5"/>
        <w:numPr>
          <w:ilvl w:val="0"/>
          <w:numId w:val="1"/>
        </w:numPr>
        <w:shd w:val="clear" w:color="auto" w:fill="FFFFFF"/>
        <w:spacing w:before="0" w:beforeAutospacing="0" w:after="0" w:line="276" w:lineRule="auto"/>
        <w:ind w:left="0" w:firstLine="709"/>
        <w:jc w:val="both"/>
        <w:rPr>
          <w:sz w:val="28"/>
        </w:rPr>
      </w:pPr>
      <w:r w:rsidRPr="00330EAD">
        <w:rPr>
          <w:sz w:val="28"/>
        </w:rPr>
        <w:t>не поставлено на учет оборудование, работающее под избыточным давлением;</w:t>
      </w:r>
    </w:p>
    <w:p w:rsidR="003B01CB" w:rsidRPr="00330EAD" w:rsidRDefault="003B01CB" w:rsidP="003B01CB">
      <w:pPr>
        <w:pStyle w:val="a5"/>
        <w:numPr>
          <w:ilvl w:val="0"/>
          <w:numId w:val="1"/>
        </w:numPr>
        <w:shd w:val="clear" w:color="auto" w:fill="FFFFFF"/>
        <w:spacing w:before="0" w:beforeAutospacing="0" w:after="0" w:line="276" w:lineRule="auto"/>
        <w:ind w:left="0" w:firstLine="709"/>
        <w:jc w:val="both"/>
        <w:rPr>
          <w:sz w:val="28"/>
        </w:rPr>
      </w:pPr>
      <w:r w:rsidRPr="00330EAD">
        <w:rPr>
          <w:sz w:val="28"/>
        </w:rPr>
        <w:t>имеют место случаи отсутствия расследования причин произошедших инцидентов.</w:t>
      </w:r>
    </w:p>
    <w:p w:rsidR="00852527" w:rsidRPr="00F671AA" w:rsidRDefault="00852527" w:rsidP="00852527">
      <w:pPr>
        <w:pStyle w:val="21"/>
        <w:spacing w:line="36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565D0C" w:rsidRDefault="00565D0C" w:rsidP="00565D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надзора за соблюдением требований технического регламента </w:t>
      </w:r>
      <w:r w:rsidR="00852527" w:rsidRPr="00F6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безопасности </w:t>
      </w:r>
      <w:r w:rsidR="00852527" w:rsidRPr="0085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сетей газораспределения и </w:t>
      </w:r>
      <w:proofErr w:type="spellStart"/>
      <w:r w:rsidR="00852527" w:rsidRPr="0085252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газопотребления</w:t>
      </w:r>
      <w:proofErr w:type="spellEnd"/>
      <w:r w:rsidR="00852527" w:rsidRPr="0085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утвержденного постановлением Правительства Российской Федерации от 29 октября 2010 г. № 870 </w:t>
      </w:r>
      <w:r w:rsidR="003B01CB" w:rsidRPr="003B0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270 проверок, в том числе 152 плановых (за 2018 – 231, из них 139 плановых), выявлено 608 нарушений обязательных требований (за 2018 – 814), наложено 5 административных штрафов на сумму 36 тыс. руб. (за 2018 2</w:t>
      </w:r>
      <w:proofErr w:type="gramEnd"/>
      <w:r w:rsidR="003B01CB" w:rsidRPr="003B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штрафа на сумму 11 тыс. руб.).</w:t>
      </w:r>
    </w:p>
    <w:p w:rsidR="00565D0C" w:rsidRDefault="00565D0C" w:rsidP="00565D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надзора за соблюдением требований технического регламента Таможенного союза № </w:t>
      </w:r>
      <w:proofErr w:type="gramStart"/>
      <w:r w:rsidRPr="00565D0C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56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011/2011 </w:t>
      </w:r>
      <w:r w:rsidR="005274AE" w:rsidRPr="005274A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«Безопасность лифтов» проведено</w:t>
      </w:r>
      <w:r w:rsidR="003B01CB" w:rsidRPr="003B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912 обследований, в том числе 135 плановых (за 2018г. – 1 033, 141 плановое), выявлено нарушений обязательных требований 524 (за 2018г. – 791), наложено 2 административных штрафа на сумму 11 тыс. руб. (за 2018 – 2 штрафа на сумму 20 тыс. руб.)</w:t>
      </w:r>
      <w:r w:rsidR="005274AE" w:rsidRPr="005274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D0C" w:rsidRPr="00565D0C" w:rsidRDefault="00565D0C" w:rsidP="00565D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Управлением в сфере безопасности ГТС проведено </w:t>
      </w:r>
      <w:r w:rsidR="003B01CB" w:rsidRPr="003B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 проверки (обследования), в том числе 39 плановых (за 2018 г. – 104 проверки, в том числе 57 плановых). При проведении плановых </w:t>
      </w:r>
      <w:r w:rsidR="003B0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01CB" w:rsidRPr="003B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мероприятий по контролю выявлено 1 093 нарушения требований законодательства в области безопасности гидротехнических сооружений (за 2018 г. – 650). По результатам проверок наложен 101 </w:t>
      </w:r>
      <w:r w:rsidR="003B01CB" w:rsidRPr="003B0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административных штраф на сумму 1 358 тыс. руб. (за 2018 г. – 116 на сумму 1 184 тыс. руб.).</w:t>
      </w:r>
    </w:p>
    <w:p w:rsidR="00DE0089" w:rsidRDefault="00565D0C" w:rsidP="00565D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01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3B01CB" w:rsidRPr="003B01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B0017" w:rsidRPr="003B01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6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527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6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</w:t>
      </w:r>
      <w:proofErr w:type="spellStart"/>
      <w:r w:rsidRPr="00565D0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энергонадзора</w:t>
      </w:r>
      <w:proofErr w:type="spellEnd"/>
      <w:r w:rsidRPr="0056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1CB" w:rsidRPr="003B01C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проведено 2 641 проверка, из них плановых 260 (за 2018г. – 2 778, из них плановых 775), в ходе которых выявлено 23 975 нарушений требований правил и норм (за 2018г. – 14 977), назначено административных наказаний в виде административного приостановления деятельности – 9 (за 2018г. – 21), наложено административных штрафов 759 (за 2018г. – 925) на сумму 21</w:t>
      </w:r>
      <w:proofErr w:type="gramEnd"/>
      <w:r w:rsidR="003B01CB" w:rsidRPr="003B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494,3 тыс. руб. (за 2018г. – 19 082,0 тыс. руб.). Допущено в эксплуатацию 930 энергоустановок (за 2018г. – 1 092).</w:t>
      </w:r>
      <w:r w:rsidR="00DE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0132" w:rsidRPr="00EF0132" w:rsidRDefault="00EF0132" w:rsidP="00EF01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4D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поручения Правительства Российской Федерации от 18 июня 2019 г. № ДК-</w:t>
      </w:r>
      <w:r w:rsidRPr="00EF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П9-4982 </w:t>
      </w:r>
      <w:proofErr w:type="spellStart"/>
      <w:r w:rsidRPr="00EF0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Ростехнадзором</w:t>
      </w:r>
      <w:proofErr w:type="spellEnd"/>
      <w:r w:rsidRPr="00EF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 приказ «О контроле хода подготовки и оценке готовности объектов электроэнергетики и теплоснабжения к работе в осенне-зимний период 2019-2020 годов», на основании которого Волжско-Окским управлением Ростехнадзора были составлены графики проведения  проверок объектов электроэнергетики (приказы Управления от 08.07.2019 года № 196 и 09.07.2019 № 199).</w:t>
      </w:r>
      <w:proofErr w:type="gramEnd"/>
    </w:p>
    <w:p w:rsidR="00EF0132" w:rsidRPr="00EF0132" w:rsidRDefault="00EF0132" w:rsidP="00EF01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отчетную дату Управлением были проведены внеплановые проверки предприятий по ОЗП:</w:t>
      </w:r>
    </w:p>
    <w:p w:rsidR="00EF0132" w:rsidRPr="00EF0132" w:rsidRDefault="00EF0132" w:rsidP="00EF01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Нижегородской области проверены 51 теплоснабжающая организация, (выявлено 957 нарушений, привлечены к административной ответственности 28 юридических лиц и 30 должностных лиц); 22 организации осуществляющие производство и передачу электрической энергии (выявлено 546 нарушений, привлечены к административной ответственности 16 юридических лиц и 24 должностных лица).</w:t>
      </w:r>
    </w:p>
    <w:p w:rsidR="00EF0132" w:rsidRDefault="00EF0132" w:rsidP="00EF01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нарушения, выявленные в ходе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 в сфере электроэнергетики:</w:t>
      </w:r>
    </w:p>
    <w:p w:rsidR="00EF0132" w:rsidRPr="00EF0132" w:rsidRDefault="00EF0132" w:rsidP="00EF0132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металлических частях корпусов оборудования нарушены обозначения расцветки фаз;</w:t>
      </w:r>
    </w:p>
    <w:p w:rsidR="00EF0132" w:rsidRDefault="00EF0132" w:rsidP="00EF0132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выполняются замеры сопротивления заземляющих устройств подстанций с выемкой грунта 1 раз в 12 лет;</w:t>
      </w:r>
    </w:p>
    <w:p w:rsidR="00CD215A" w:rsidRDefault="00EF0132" w:rsidP="00EF0132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освидетельствование оборудования проводится без участия Ростехнадзора и специальных организаций; </w:t>
      </w:r>
    </w:p>
    <w:p w:rsidR="00EF0132" w:rsidRDefault="00EF0132" w:rsidP="00EF0132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соблюдаются годовые графики ремонта оборудования, до персонала не доводятся изменения в Правилах.</w:t>
      </w:r>
    </w:p>
    <w:p w:rsidR="00EF0132" w:rsidRPr="00EF0132" w:rsidRDefault="00EF0132" w:rsidP="00CD215A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нарушения, выявленные в ходе проверок в отношении объектов теплоснабжения на примере конкретных организаций:</w:t>
      </w:r>
    </w:p>
    <w:p w:rsidR="00CD215A" w:rsidRDefault="00EF0132" w:rsidP="00EF0132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проводятся ремонты котлов и вспомогательного оборудования котельных в сроки, установленные графиками планово-предупредительных ремонтов;</w:t>
      </w:r>
    </w:p>
    <w:p w:rsidR="00CD215A" w:rsidRDefault="00EF0132" w:rsidP="00EF0132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проведены испытания тепловых сетей в сроки согласно требованиям правил (не позднее чем через две недели после окончания отопительного сезона);</w:t>
      </w:r>
    </w:p>
    <w:p w:rsidR="00CD215A" w:rsidRDefault="00EF0132" w:rsidP="00EF0132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назначены лица, ответственные за исправное состояние и безопасную эксплуатацию котлов;</w:t>
      </w:r>
    </w:p>
    <w:p w:rsidR="00CD215A" w:rsidRDefault="00EF0132" w:rsidP="00EF0132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проводятся тепловые испытания тепловых сетей на максимальную температуру теплоносителя и на определение тепловых потерь;</w:t>
      </w:r>
    </w:p>
    <w:p w:rsidR="00EF0132" w:rsidRPr="00CD215A" w:rsidRDefault="00EF0132" w:rsidP="00EF0132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проведены весенние осмотры зданий и сооружений тепловых энергоустановок для уточнения объемов работ по текущему ремонту зданий и сооружений тепловых энергоустановок;</w:t>
      </w:r>
    </w:p>
    <w:p w:rsidR="00EF0132" w:rsidRPr="00EF0132" w:rsidRDefault="00EF0132" w:rsidP="00EF01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Республике Мордовия проверены 11 теплоснабжающих организаций</w:t>
      </w:r>
      <w:r w:rsid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1 </w:t>
      </w:r>
      <w:proofErr w:type="spellStart"/>
      <w:r w:rsidRPr="00EF01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теплосетевая</w:t>
      </w:r>
      <w:proofErr w:type="spellEnd"/>
      <w:r w:rsidRPr="00EF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(выявлено 229 нарушений, привлечены к административной ответственности 6 юридических лиц и 16 должностных лиц); 7 организаций, осуществляющих производство и передачу электрической энергии (выявлено 295 нарушений, привлечены к административной ответственности 10 юридических лиц и 13 должностных лица).</w:t>
      </w:r>
    </w:p>
    <w:p w:rsidR="00CD215A" w:rsidRDefault="00EF0132" w:rsidP="00EF01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нарушения:</w:t>
      </w:r>
    </w:p>
    <w:p w:rsidR="00CD215A" w:rsidRDefault="00EF0132" w:rsidP="00EF0132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проведено техническое освидетельствование по истечению установленного нормативно-технической документацией срока службы оборудования;</w:t>
      </w:r>
    </w:p>
    <w:p w:rsidR="00CD215A" w:rsidRDefault="00EF0132" w:rsidP="00EF0132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проведены профилактические испытания ограничителей перенапряжений ВЛ-6,0кВ в соответствии с действующими объемом</w:t>
      </w:r>
      <w:r w:rsidR="00CD215A"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15A"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нормами испытаний электрооборудования;</w:t>
      </w:r>
    </w:p>
    <w:p w:rsidR="00CD215A" w:rsidRDefault="00EF0132" w:rsidP="00EF0132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некоторых участках тепловых сетей, имеется локальное отсутствие, частичное разрушение и сползание тепловой изоляции;</w:t>
      </w:r>
    </w:p>
    <w:p w:rsidR="00CD215A" w:rsidRDefault="00EF0132" w:rsidP="00EF0132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инструкция по эксплуатации тепловых сетей;</w:t>
      </w:r>
    </w:p>
    <w:p w:rsidR="00EF0132" w:rsidRPr="00CD215A" w:rsidRDefault="00EF0132" w:rsidP="00EF0132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 ответственным за эксплуатацию тепловых энергоустановок</w:t>
      </w:r>
      <w:r w:rsid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пройдена очередная проверка знаний;</w:t>
      </w:r>
    </w:p>
    <w:p w:rsidR="00EF0132" w:rsidRDefault="00EF0132" w:rsidP="00EF01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 Управлению на отчетную дату проведено 93 проверки</w:t>
      </w:r>
      <w:r w:rsidRPr="00EF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01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ОЗП, выявлено 2 027 нарушений, привлечено к административной ответственности 59 юридических лиц и 83 должностных лица.</w:t>
      </w:r>
    </w:p>
    <w:p w:rsidR="009606E1" w:rsidRPr="009606E1" w:rsidRDefault="009606E1" w:rsidP="009606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«Правилами оценки готовности муниципальных образований к отопительному периоду» Управлением на отчетную дату всего проверено 118 муниципальных образований.</w:t>
      </w:r>
    </w:p>
    <w:p w:rsidR="009606E1" w:rsidRDefault="009606E1" w:rsidP="009606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проверок составлено 118 актов готовности к отопительному периоду 2019-2020 </w:t>
      </w:r>
      <w:proofErr w:type="spellStart"/>
      <w:r w:rsidRPr="009606E1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96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муниципальных образований, из них 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06E1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выявленными замечаниями; 98 – без замечаний, 7 – отсутствует централизованное теплоснабжение.</w:t>
      </w:r>
    </w:p>
    <w:p w:rsidR="009606E1" w:rsidRDefault="009606E1" w:rsidP="00EF01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E1" w:rsidRDefault="009606E1" w:rsidP="005274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Управлением было получено 464 заявления о согласовании границ охранных зон объектов электросетевого хозяйства (по Нижегородской области – получено 196 заявлений, из них согласовано 169, не согласовано – 12; по Республике Мордовия – 268 заявлений и все согласованы).</w:t>
      </w:r>
    </w:p>
    <w:p w:rsidR="00CD215A" w:rsidRDefault="00B94D9D" w:rsidP="005274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</w:t>
      </w:r>
      <w:r w:rsidR="005274AE" w:rsidRPr="0052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продолжалась работа по исполнению организациями с участием государства или муниципального образования Федерального закона </w:t>
      </w:r>
      <w:r w:rsidR="005274AE" w:rsidRPr="005274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 261 от 23 ноября 2009 г. «Об энергосбережении и энергетической эффективности и о внесении изменений в отдельные законодательные акты РФ». В ходе проведенных в отчетный период плановых выездных и документарных проверок муниципальных образований Нижегородской области и по Республике Мордовия по исполнению </w:t>
      </w:r>
      <w:r w:rsidR="00527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74AE" w:rsidRPr="005274AE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261-ФЗ нарушений в части несоблюдения требований по проведению первого энергетиче</w:t>
      </w:r>
      <w:r w:rsidR="0052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обследования в срок </w:t>
      </w:r>
      <w:r w:rsidR="005274AE" w:rsidRPr="0052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31 декабря 2012 г. выявлено не было. </w:t>
      </w:r>
      <w:r w:rsidR="00CD215A"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текущий период по соблюдению требований Федерального закона № 261-ФЗ было проверено 1</w:t>
      </w:r>
      <w:r w:rsidR="009606E1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CD215A"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  <w:r w:rsid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0017" w:rsidRPr="00CD215A" w:rsidRDefault="002B0017" w:rsidP="00CD21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Волжско-Окским управлением Ростехнадзора </w:t>
      </w:r>
      <w:r w:rsidR="009606E1" w:rsidRPr="0096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2019 года </w:t>
      </w: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осуществлялся федеральный государственный строительный надзор </w:t>
      </w:r>
      <w:r w:rsidR="00DE0089"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строительством и реконструкцией объектов капитального строительства на 42 объектах.</w:t>
      </w:r>
    </w:p>
    <w:p w:rsidR="00CD215A" w:rsidRPr="00CD215A" w:rsidRDefault="00CD215A" w:rsidP="00CD21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2019 </w:t>
      </w:r>
      <w:r w:rsidR="0096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9606E1" w:rsidRPr="0096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сфере </w:t>
      </w:r>
      <w:r w:rsidRPr="0096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9606E1" w:rsidRPr="009606E1">
        <w:rPr>
          <w:rFonts w:ascii="Times New Roman" w:eastAsia="Times New Roman" w:hAnsi="Times New Roman" w:cs="Times New Roman"/>
          <w:sz w:val="28"/>
          <w:szCs w:val="28"/>
          <w:lang w:eastAsia="ru-RU"/>
        </w:rPr>
        <w:t>134 проверки, из них 72 – в соответствии с программами проведения проверок, 62 внеплановых проверки по различным основаниям</w:t>
      </w:r>
      <w:r w:rsidRPr="009606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215A" w:rsidRPr="00CD215A" w:rsidRDefault="00CD215A" w:rsidP="00CD21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сложными в техническом плане, значимыми в социально-экономическом плане, а также в плане величины сметной стоимости строительства являются:</w:t>
      </w:r>
    </w:p>
    <w:p w:rsidR="00CD215A" w:rsidRPr="00CD215A" w:rsidRDefault="00CD215A" w:rsidP="00CD215A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объектов магистрального трубопроводного транспорта;</w:t>
      </w:r>
    </w:p>
    <w:p w:rsidR="00CD215A" w:rsidRPr="00CD215A" w:rsidRDefault="00CD215A" w:rsidP="00CD215A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переработки нефтяных остатков.</w:t>
      </w:r>
    </w:p>
    <w:p w:rsidR="00CD215A" w:rsidRPr="00CD215A" w:rsidRDefault="00CD215A" w:rsidP="00CD21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проверок выявлено </w:t>
      </w:r>
      <w:r w:rsidR="009606E1">
        <w:rPr>
          <w:rFonts w:ascii="Times New Roman" w:eastAsia="Times New Roman" w:hAnsi="Times New Roman" w:cs="Times New Roman"/>
          <w:sz w:val="28"/>
          <w:szCs w:val="28"/>
          <w:lang w:eastAsia="ru-RU"/>
        </w:rPr>
        <w:t>459</w:t>
      </w: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обязательных требований законодательства о градостроительной деятельности. По характеру выявленных нарушений наиболее распространенными являются </w:t>
      </w:r>
      <w:proofErr w:type="gramStart"/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215A" w:rsidRPr="00CD215A" w:rsidRDefault="00CD215A" w:rsidP="00CD215A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порядка осуществления строительного контроля;</w:t>
      </w:r>
    </w:p>
    <w:p w:rsidR="00CD215A" w:rsidRPr="00CD215A" w:rsidRDefault="00CD215A" w:rsidP="00CD215A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отклонение от технологии производства работ, установленной нормативной и проектной документацией;</w:t>
      </w:r>
    </w:p>
    <w:p w:rsidR="00CD215A" w:rsidRPr="00CD215A" w:rsidRDefault="00CD215A" w:rsidP="00CD215A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строительных материалов с характеристиками, отличными </w:t>
      </w:r>
      <w:proofErr w:type="gramStart"/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в проектной документации;</w:t>
      </w:r>
    </w:p>
    <w:p w:rsidR="00CD215A" w:rsidRPr="00CD215A" w:rsidRDefault="00CD215A" w:rsidP="00CD215A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порядка ведения исполнительной документации (нарушения сроков составления, полноты сведений и т.д.);</w:t>
      </w:r>
    </w:p>
    <w:p w:rsidR="00CD215A" w:rsidRPr="00CD215A" w:rsidRDefault="00CD215A" w:rsidP="00CD215A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несвоевременное направление на повторную экспертизу проектной документации с измененными характеристиками, влияющими на надежность и безопасность;</w:t>
      </w:r>
    </w:p>
    <w:p w:rsidR="00CD215A" w:rsidRPr="00CD215A" w:rsidRDefault="00CD215A" w:rsidP="00CD215A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в установленный срок законного выданного предписания;</w:t>
      </w:r>
    </w:p>
    <w:p w:rsidR="00CD215A" w:rsidRPr="00CD215A" w:rsidRDefault="00CD215A" w:rsidP="00CD215A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в области пожарной безопасности.</w:t>
      </w:r>
    </w:p>
    <w:p w:rsidR="00CD215A" w:rsidRDefault="00CD215A" w:rsidP="00CD21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проверок вынесено </w:t>
      </w:r>
      <w:r w:rsidR="009606E1" w:rsidRPr="009606E1">
        <w:rPr>
          <w:rFonts w:ascii="Times New Roman" w:eastAsia="Times New Roman" w:hAnsi="Times New Roman" w:cs="Times New Roman"/>
          <w:sz w:val="28"/>
          <w:szCs w:val="28"/>
          <w:lang w:eastAsia="ru-RU"/>
        </w:rPr>
        <w:t>93 постановлений</w:t>
      </w:r>
      <w:r w:rsidRPr="0096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административных наказаний</w:t>
      </w:r>
      <w:r w:rsidR="0096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06E1" w:rsidRPr="009606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общую сумму – 4 610 тыс. руб., в отчетном периоде уплачено – 3 600 тыс. руб.</w:t>
      </w:r>
    </w:p>
    <w:p w:rsidR="009606E1" w:rsidRPr="009606E1" w:rsidRDefault="00CD215A" w:rsidP="009606E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поступивших извещений об окончании строительства, реконструкции объектов проведено </w:t>
      </w:r>
      <w:r w:rsidR="009606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итоговых проверок. Выдано </w:t>
      </w:r>
      <w:r w:rsidR="009606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Заключений о соответствии построенного объекта установленным требованиям. В рамках осуществляемого государственного строительного надзора в отчетном периоде выявлено </w:t>
      </w:r>
      <w:r w:rsidR="009606E1" w:rsidRPr="009606E1">
        <w:rPr>
          <w:rFonts w:ascii="Times New Roman" w:eastAsia="Times New Roman" w:hAnsi="Times New Roman" w:cs="Times New Roman"/>
          <w:sz w:val="28"/>
          <w:szCs w:val="28"/>
          <w:lang w:eastAsia="ru-RU"/>
        </w:rPr>
        <w:t>22 нарушения – санитарно-эпидемиологических, 8 нарушений требований в сфере охраны окружающей среды и 14 нарушений в области пожарной безопасности, 120 нарушений порядка ведения исполнительной документации, 19 нарушений порядка строительства, 240 нарушений требований проектной документации и 41 нарушение требований технических регламентов.</w:t>
      </w:r>
    </w:p>
    <w:p w:rsidR="00CD215A" w:rsidRDefault="009606E1" w:rsidP="009606E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Аварийных ситуаций за отчетный период не зарегистрировано. Временный запрет деятельности не применялся</w:t>
      </w:r>
      <w:r w:rsidR="00CD215A" w:rsidRPr="00CD2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0017" w:rsidRDefault="002B0017" w:rsidP="0032203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5E5" w:rsidRPr="009B167B" w:rsidRDefault="003715E5" w:rsidP="009B167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382">
        <w:rPr>
          <w:rFonts w:ascii="Times New Roman" w:hAnsi="Times New Roman" w:cs="Times New Roman"/>
          <w:b/>
          <w:sz w:val="28"/>
          <w:szCs w:val="28"/>
        </w:rPr>
        <w:t>Судебная практика Управления</w:t>
      </w:r>
    </w:p>
    <w:p w:rsidR="001C48EE" w:rsidRDefault="009B167B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67B">
        <w:rPr>
          <w:rFonts w:ascii="Times New Roman" w:hAnsi="Times New Roman" w:cs="Times New Roman"/>
          <w:sz w:val="28"/>
          <w:szCs w:val="28"/>
        </w:rPr>
        <w:t>Общее количество судебных дел</w:t>
      </w:r>
      <w:r w:rsidR="00282192" w:rsidRPr="00282192">
        <w:rPr>
          <w:rFonts w:ascii="Times New Roman" w:hAnsi="Times New Roman" w:cs="Times New Roman"/>
          <w:sz w:val="28"/>
          <w:szCs w:val="28"/>
        </w:rPr>
        <w:t xml:space="preserve"> </w:t>
      </w:r>
      <w:r w:rsidR="00282192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282192" w:rsidRPr="008A567B">
        <w:rPr>
          <w:rFonts w:ascii="Times New Roman" w:hAnsi="Times New Roman" w:cs="Times New Roman"/>
          <w:sz w:val="28"/>
          <w:szCs w:val="28"/>
        </w:rPr>
        <w:t>Управления</w:t>
      </w:r>
      <w:r w:rsidR="00282192">
        <w:rPr>
          <w:rFonts w:ascii="Times New Roman" w:hAnsi="Times New Roman" w:cs="Times New Roman"/>
          <w:sz w:val="28"/>
          <w:szCs w:val="28"/>
        </w:rPr>
        <w:t>, производство по которым завершено,</w:t>
      </w:r>
      <w:r w:rsidRPr="008A567B">
        <w:rPr>
          <w:rFonts w:ascii="Times New Roman" w:hAnsi="Times New Roman" w:cs="Times New Roman"/>
          <w:sz w:val="28"/>
          <w:szCs w:val="28"/>
        </w:rPr>
        <w:t xml:space="preserve"> з</w:t>
      </w:r>
      <w:r w:rsidR="003715E5" w:rsidRPr="008A567B">
        <w:rPr>
          <w:rFonts w:ascii="Times New Roman" w:hAnsi="Times New Roman" w:cs="Times New Roman"/>
          <w:sz w:val="28"/>
          <w:szCs w:val="28"/>
        </w:rPr>
        <w:t>а</w:t>
      </w:r>
      <w:r w:rsidR="005274AE">
        <w:rPr>
          <w:rFonts w:ascii="Times New Roman" w:hAnsi="Times New Roman" w:cs="Times New Roman"/>
          <w:sz w:val="28"/>
          <w:szCs w:val="28"/>
        </w:rPr>
        <w:t xml:space="preserve"> </w:t>
      </w:r>
      <w:r w:rsidR="003715E5" w:rsidRPr="008A567B">
        <w:rPr>
          <w:rFonts w:ascii="Times New Roman" w:hAnsi="Times New Roman" w:cs="Times New Roman"/>
          <w:sz w:val="28"/>
          <w:szCs w:val="28"/>
        </w:rPr>
        <w:t>201</w:t>
      </w:r>
      <w:r w:rsidR="002B0017">
        <w:rPr>
          <w:rFonts w:ascii="Times New Roman" w:hAnsi="Times New Roman" w:cs="Times New Roman"/>
          <w:sz w:val="28"/>
          <w:szCs w:val="28"/>
        </w:rPr>
        <w:t>9</w:t>
      </w:r>
      <w:r w:rsidR="0014274C">
        <w:rPr>
          <w:rFonts w:ascii="Times New Roman" w:hAnsi="Times New Roman" w:cs="Times New Roman"/>
          <w:sz w:val="28"/>
          <w:szCs w:val="28"/>
        </w:rPr>
        <w:t xml:space="preserve"> </w:t>
      </w:r>
      <w:r w:rsidR="00DE341E">
        <w:rPr>
          <w:rFonts w:ascii="Times New Roman" w:hAnsi="Times New Roman" w:cs="Times New Roman"/>
          <w:sz w:val="28"/>
          <w:szCs w:val="28"/>
        </w:rPr>
        <w:t>год</w:t>
      </w:r>
      <w:r w:rsidR="0014274C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282192">
        <w:rPr>
          <w:rFonts w:ascii="Times New Roman" w:hAnsi="Times New Roman" w:cs="Times New Roman"/>
          <w:sz w:val="28"/>
          <w:szCs w:val="28"/>
        </w:rPr>
        <w:t>452</w:t>
      </w:r>
      <w:r w:rsidR="008A567B" w:rsidRPr="008A567B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49403F">
        <w:rPr>
          <w:rFonts w:ascii="Times New Roman" w:hAnsi="Times New Roman" w:cs="Times New Roman"/>
          <w:sz w:val="28"/>
          <w:szCs w:val="28"/>
        </w:rPr>
        <w:t>ы</w:t>
      </w:r>
      <w:r w:rsidR="00E17382">
        <w:rPr>
          <w:rFonts w:ascii="Times New Roman" w:hAnsi="Times New Roman" w:cs="Times New Roman"/>
          <w:sz w:val="28"/>
          <w:szCs w:val="28"/>
        </w:rPr>
        <w:t xml:space="preserve">, </w:t>
      </w:r>
      <w:r w:rsidR="009D28BF">
        <w:rPr>
          <w:rFonts w:ascii="Times New Roman" w:hAnsi="Times New Roman" w:cs="Times New Roman"/>
          <w:sz w:val="28"/>
          <w:szCs w:val="28"/>
        </w:rPr>
        <w:t>из которых 101</w:t>
      </w:r>
      <w:r w:rsidR="003715E5" w:rsidRPr="008A567B">
        <w:rPr>
          <w:rFonts w:ascii="Times New Roman" w:hAnsi="Times New Roman" w:cs="Times New Roman"/>
          <w:sz w:val="28"/>
          <w:szCs w:val="28"/>
        </w:rPr>
        <w:t xml:space="preserve"> – </w:t>
      </w:r>
      <w:r w:rsidR="008A567B" w:rsidRPr="008A567B">
        <w:rPr>
          <w:rFonts w:ascii="Times New Roman" w:hAnsi="Times New Roman" w:cs="Times New Roman"/>
          <w:sz w:val="28"/>
          <w:szCs w:val="28"/>
        </w:rPr>
        <w:t xml:space="preserve">рассмотрено в </w:t>
      </w:r>
      <w:r w:rsidR="003715E5" w:rsidRPr="008A567B">
        <w:rPr>
          <w:rFonts w:ascii="Times New Roman" w:hAnsi="Times New Roman" w:cs="Times New Roman"/>
          <w:sz w:val="28"/>
          <w:szCs w:val="28"/>
        </w:rPr>
        <w:t>Арбитражны</w:t>
      </w:r>
      <w:r w:rsidR="008A567B" w:rsidRPr="008A567B">
        <w:rPr>
          <w:rFonts w:ascii="Times New Roman" w:hAnsi="Times New Roman" w:cs="Times New Roman"/>
          <w:sz w:val="28"/>
          <w:szCs w:val="28"/>
        </w:rPr>
        <w:t>х</w:t>
      </w:r>
      <w:r w:rsidR="003715E5" w:rsidRPr="008A567B">
        <w:rPr>
          <w:rFonts w:ascii="Times New Roman" w:hAnsi="Times New Roman" w:cs="Times New Roman"/>
          <w:sz w:val="28"/>
          <w:szCs w:val="28"/>
        </w:rPr>
        <w:t xml:space="preserve"> суд</w:t>
      </w:r>
      <w:r w:rsidR="00553635">
        <w:rPr>
          <w:rFonts w:ascii="Times New Roman" w:hAnsi="Times New Roman" w:cs="Times New Roman"/>
          <w:sz w:val="28"/>
          <w:szCs w:val="28"/>
        </w:rPr>
        <w:t>ах</w:t>
      </w:r>
      <w:r w:rsidR="003715E5" w:rsidRPr="008A567B">
        <w:rPr>
          <w:rFonts w:ascii="Times New Roman" w:hAnsi="Times New Roman" w:cs="Times New Roman"/>
          <w:sz w:val="28"/>
          <w:szCs w:val="28"/>
        </w:rPr>
        <w:t xml:space="preserve">, </w:t>
      </w:r>
      <w:r w:rsidR="009D28BF">
        <w:rPr>
          <w:rFonts w:ascii="Times New Roman" w:hAnsi="Times New Roman" w:cs="Times New Roman"/>
          <w:sz w:val="28"/>
          <w:szCs w:val="28"/>
        </w:rPr>
        <w:t>351</w:t>
      </w:r>
      <w:r w:rsidR="008A567B" w:rsidRPr="008A567B">
        <w:rPr>
          <w:rFonts w:ascii="Times New Roman" w:hAnsi="Times New Roman" w:cs="Times New Roman"/>
          <w:sz w:val="28"/>
          <w:szCs w:val="28"/>
        </w:rPr>
        <w:t xml:space="preserve"> </w:t>
      </w:r>
      <w:r w:rsidR="003715E5" w:rsidRPr="008A567B">
        <w:rPr>
          <w:rFonts w:ascii="Times New Roman" w:hAnsi="Times New Roman" w:cs="Times New Roman"/>
          <w:sz w:val="28"/>
          <w:szCs w:val="28"/>
        </w:rPr>
        <w:t>-</w:t>
      </w:r>
      <w:r w:rsidR="008A567B" w:rsidRPr="008A567B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3715E5" w:rsidRPr="008A567B">
        <w:rPr>
          <w:rFonts w:ascii="Times New Roman" w:hAnsi="Times New Roman" w:cs="Times New Roman"/>
          <w:sz w:val="28"/>
          <w:szCs w:val="28"/>
        </w:rPr>
        <w:t>суд</w:t>
      </w:r>
      <w:r w:rsidR="008A567B" w:rsidRPr="008A567B">
        <w:rPr>
          <w:rFonts w:ascii="Times New Roman" w:hAnsi="Times New Roman" w:cs="Times New Roman"/>
          <w:sz w:val="28"/>
          <w:szCs w:val="28"/>
        </w:rPr>
        <w:t>ами</w:t>
      </w:r>
      <w:r w:rsidR="001C48EE">
        <w:rPr>
          <w:rFonts w:ascii="Times New Roman" w:hAnsi="Times New Roman" w:cs="Times New Roman"/>
          <w:sz w:val="28"/>
          <w:szCs w:val="28"/>
        </w:rPr>
        <w:t xml:space="preserve"> общей юрисдикции, при этом </w:t>
      </w:r>
      <w:r w:rsidR="00282192">
        <w:rPr>
          <w:rFonts w:ascii="Times New Roman" w:hAnsi="Times New Roman" w:cs="Times New Roman"/>
          <w:sz w:val="28"/>
          <w:szCs w:val="28"/>
        </w:rPr>
        <w:t>412</w:t>
      </w:r>
      <w:r w:rsidR="001C48EE">
        <w:rPr>
          <w:rFonts w:ascii="Times New Roman" w:hAnsi="Times New Roman" w:cs="Times New Roman"/>
          <w:sz w:val="28"/>
          <w:szCs w:val="28"/>
        </w:rPr>
        <w:t xml:space="preserve"> дел рассмотрено в пользу Управления.</w:t>
      </w:r>
    </w:p>
    <w:p w:rsidR="003715E5" w:rsidRPr="008A567B" w:rsidRDefault="008A567B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Судебная практика Управления складывается из следующего:</w:t>
      </w:r>
    </w:p>
    <w:p w:rsidR="00E02795" w:rsidRPr="009B167B" w:rsidRDefault="00E02795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b/>
          <w:sz w:val="28"/>
          <w:szCs w:val="28"/>
        </w:rPr>
        <w:t xml:space="preserve">- когда предприятия оспаривают предписания: </w:t>
      </w:r>
    </w:p>
    <w:p w:rsidR="00DE341E" w:rsidRDefault="00734217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>Общество обратилось в Арбитражный суд Нижегородской области</w:t>
      </w:r>
      <w:r w:rsidR="007910A3" w:rsidRPr="009B1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217" w:rsidRPr="009B167B" w:rsidRDefault="007910A3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 xml:space="preserve">с заявлением об оспаривании предписания, </w:t>
      </w:r>
      <w:r w:rsidR="00734217" w:rsidRPr="009B167B">
        <w:rPr>
          <w:rFonts w:ascii="Times New Roman" w:hAnsi="Times New Roman" w:cs="Times New Roman"/>
          <w:sz w:val="28"/>
          <w:szCs w:val="28"/>
        </w:rPr>
        <w:t xml:space="preserve">которым </w:t>
      </w:r>
      <w:r w:rsidRPr="009B167B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734217" w:rsidRPr="009B167B">
        <w:rPr>
          <w:rFonts w:ascii="Times New Roman" w:hAnsi="Times New Roman" w:cs="Times New Roman"/>
          <w:sz w:val="28"/>
          <w:szCs w:val="28"/>
        </w:rPr>
        <w:t>возложил</w:t>
      </w:r>
      <w:r w:rsidRPr="009B167B">
        <w:rPr>
          <w:rFonts w:ascii="Times New Roman" w:hAnsi="Times New Roman" w:cs="Times New Roman"/>
          <w:sz w:val="28"/>
          <w:szCs w:val="28"/>
        </w:rPr>
        <w:t>о обязанность</w:t>
      </w:r>
      <w:r w:rsidR="00734217" w:rsidRPr="009B167B">
        <w:rPr>
          <w:rFonts w:ascii="Times New Roman" w:hAnsi="Times New Roman" w:cs="Times New Roman"/>
          <w:sz w:val="28"/>
          <w:szCs w:val="28"/>
        </w:rPr>
        <w:t xml:space="preserve"> на общество представить документы, подтверждающие права собственности или иное законное основание </w:t>
      </w:r>
      <w:r w:rsidR="00DE0089">
        <w:rPr>
          <w:rFonts w:ascii="Times New Roman" w:hAnsi="Times New Roman" w:cs="Times New Roman"/>
          <w:sz w:val="28"/>
          <w:szCs w:val="28"/>
        </w:rPr>
        <w:br/>
      </w:r>
      <w:r w:rsidR="00734217" w:rsidRPr="009B167B">
        <w:rPr>
          <w:rFonts w:ascii="Times New Roman" w:hAnsi="Times New Roman" w:cs="Times New Roman"/>
          <w:sz w:val="28"/>
          <w:szCs w:val="28"/>
        </w:rPr>
        <w:t>на земельные участки на (в) которых размещены опасные производственные объекты</w:t>
      </w:r>
      <w:r w:rsidRPr="009B167B">
        <w:rPr>
          <w:rFonts w:ascii="Times New Roman" w:hAnsi="Times New Roman" w:cs="Times New Roman"/>
          <w:sz w:val="28"/>
          <w:szCs w:val="28"/>
        </w:rPr>
        <w:t>.</w:t>
      </w:r>
    </w:p>
    <w:p w:rsidR="003B4226" w:rsidRDefault="007910A3" w:rsidP="003B42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 xml:space="preserve">Не согласившись с вынесенным предписанием, общество обратилось </w:t>
      </w:r>
      <w:r w:rsidR="00DE0089">
        <w:rPr>
          <w:rFonts w:ascii="Times New Roman" w:hAnsi="Times New Roman" w:cs="Times New Roman"/>
          <w:sz w:val="28"/>
          <w:szCs w:val="28"/>
        </w:rPr>
        <w:br/>
      </w:r>
      <w:r w:rsidRPr="009B167B">
        <w:rPr>
          <w:rFonts w:ascii="Times New Roman" w:hAnsi="Times New Roman" w:cs="Times New Roman"/>
          <w:sz w:val="28"/>
          <w:szCs w:val="28"/>
        </w:rPr>
        <w:t>в арбитражный суд с требование</w:t>
      </w:r>
      <w:r w:rsidR="003E19C1" w:rsidRPr="009B167B">
        <w:rPr>
          <w:rFonts w:ascii="Times New Roman" w:hAnsi="Times New Roman" w:cs="Times New Roman"/>
          <w:sz w:val="28"/>
          <w:szCs w:val="28"/>
        </w:rPr>
        <w:t>м</w:t>
      </w:r>
      <w:r w:rsidRPr="009B167B">
        <w:rPr>
          <w:rFonts w:ascii="Times New Roman" w:hAnsi="Times New Roman" w:cs="Times New Roman"/>
          <w:sz w:val="28"/>
          <w:szCs w:val="28"/>
        </w:rPr>
        <w:t xml:space="preserve"> о его отмене</w:t>
      </w:r>
      <w:r w:rsidR="0049403F">
        <w:rPr>
          <w:rFonts w:ascii="Times New Roman" w:hAnsi="Times New Roman" w:cs="Times New Roman"/>
          <w:sz w:val="28"/>
          <w:szCs w:val="28"/>
        </w:rPr>
        <w:t>.</w:t>
      </w:r>
      <w:r w:rsidRPr="009B167B">
        <w:rPr>
          <w:rFonts w:ascii="Times New Roman" w:hAnsi="Times New Roman" w:cs="Times New Roman"/>
          <w:sz w:val="28"/>
          <w:szCs w:val="28"/>
        </w:rPr>
        <w:t xml:space="preserve"> </w:t>
      </w:r>
      <w:r w:rsidR="0049403F">
        <w:rPr>
          <w:rFonts w:ascii="Times New Roman" w:hAnsi="Times New Roman" w:cs="Times New Roman"/>
          <w:sz w:val="28"/>
          <w:szCs w:val="28"/>
        </w:rPr>
        <w:t>Так общество</w:t>
      </w:r>
      <w:r w:rsidRPr="009B167B">
        <w:rPr>
          <w:rFonts w:ascii="Times New Roman" w:hAnsi="Times New Roman" w:cs="Times New Roman"/>
          <w:sz w:val="28"/>
          <w:szCs w:val="28"/>
        </w:rPr>
        <w:t xml:space="preserve"> </w:t>
      </w:r>
      <w:r w:rsidR="0049403F">
        <w:rPr>
          <w:rFonts w:ascii="Times New Roman" w:hAnsi="Times New Roman" w:cs="Times New Roman"/>
          <w:sz w:val="28"/>
          <w:szCs w:val="28"/>
        </w:rPr>
        <w:t xml:space="preserve">считает </w:t>
      </w:r>
      <w:r w:rsidRPr="009B167B">
        <w:rPr>
          <w:rFonts w:ascii="Times New Roman" w:hAnsi="Times New Roman" w:cs="Times New Roman"/>
          <w:sz w:val="28"/>
          <w:szCs w:val="28"/>
        </w:rPr>
        <w:t>оспариваемое предписание</w:t>
      </w:r>
      <w:r w:rsidR="0049403F">
        <w:rPr>
          <w:rFonts w:ascii="Times New Roman" w:hAnsi="Times New Roman" w:cs="Times New Roman"/>
          <w:sz w:val="28"/>
          <w:szCs w:val="28"/>
        </w:rPr>
        <w:t xml:space="preserve"> незаконным и в рассматриваемой ситуации отсутствуют</w:t>
      </w:r>
      <w:r w:rsidRPr="009B167B">
        <w:rPr>
          <w:rFonts w:ascii="Times New Roman" w:hAnsi="Times New Roman" w:cs="Times New Roman"/>
          <w:sz w:val="28"/>
          <w:szCs w:val="28"/>
        </w:rPr>
        <w:t xml:space="preserve"> </w:t>
      </w:r>
      <w:r w:rsidR="003B4226" w:rsidRPr="003B4226">
        <w:rPr>
          <w:rFonts w:ascii="Times New Roman" w:hAnsi="Times New Roman" w:cs="Times New Roman"/>
          <w:sz w:val="28"/>
          <w:szCs w:val="28"/>
        </w:rPr>
        <w:t>основания для выдачи</w:t>
      </w:r>
      <w:r w:rsidR="003B4226">
        <w:rPr>
          <w:rFonts w:ascii="Times New Roman" w:hAnsi="Times New Roman" w:cs="Times New Roman"/>
          <w:sz w:val="28"/>
          <w:szCs w:val="28"/>
        </w:rPr>
        <w:t xml:space="preserve"> </w:t>
      </w:r>
      <w:r w:rsidR="003B4226" w:rsidRPr="003B4226">
        <w:rPr>
          <w:rFonts w:ascii="Times New Roman" w:hAnsi="Times New Roman" w:cs="Times New Roman"/>
          <w:sz w:val="28"/>
          <w:szCs w:val="28"/>
        </w:rPr>
        <w:t xml:space="preserve">оспариваемого </w:t>
      </w:r>
      <w:r w:rsidR="0049403F">
        <w:rPr>
          <w:rFonts w:ascii="Times New Roman" w:hAnsi="Times New Roman" w:cs="Times New Roman"/>
          <w:sz w:val="28"/>
          <w:szCs w:val="28"/>
        </w:rPr>
        <w:t xml:space="preserve">предписания, </w:t>
      </w:r>
      <w:proofErr w:type="gramStart"/>
      <w:r w:rsidR="0049403F">
        <w:rPr>
          <w:rFonts w:ascii="Times New Roman" w:hAnsi="Times New Roman" w:cs="Times New Roman"/>
          <w:sz w:val="28"/>
          <w:szCs w:val="28"/>
        </w:rPr>
        <w:t>поскольку</w:t>
      </w:r>
      <w:proofErr w:type="gramEnd"/>
      <w:r w:rsidR="0049403F">
        <w:rPr>
          <w:rFonts w:ascii="Times New Roman" w:hAnsi="Times New Roman" w:cs="Times New Roman"/>
          <w:sz w:val="28"/>
          <w:szCs w:val="28"/>
        </w:rPr>
        <w:t xml:space="preserve"> по мнению общества оно </w:t>
      </w:r>
      <w:r w:rsidR="003B4226" w:rsidRPr="003B4226">
        <w:rPr>
          <w:rFonts w:ascii="Times New Roman" w:hAnsi="Times New Roman" w:cs="Times New Roman"/>
          <w:sz w:val="28"/>
          <w:szCs w:val="28"/>
        </w:rPr>
        <w:t xml:space="preserve">не </w:t>
      </w:r>
      <w:r w:rsidR="0049403F">
        <w:rPr>
          <w:rFonts w:ascii="Times New Roman" w:hAnsi="Times New Roman" w:cs="Times New Roman"/>
          <w:sz w:val="28"/>
          <w:szCs w:val="28"/>
        </w:rPr>
        <w:t xml:space="preserve">совершало, </w:t>
      </w:r>
      <w:r w:rsidR="003B4226" w:rsidRPr="003B4226">
        <w:rPr>
          <w:rFonts w:ascii="Times New Roman" w:hAnsi="Times New Roman" w:cs="Times New Roman"/>
          <w:sz w:val="28"/>
          <w:szCs w:val="28"/>
        </w:rPr>
        <w:t>нарушало требовани</w:t>
      </w:r>
      <w:r w:rsidR="003B4226">
        <w:rPr>
          <w:rFonts w:ascii="Times New Roman" w:hAnsi="Times New Roman" w:cs="Times New Roman"/>
          <w:sz w:val="28"/>
          <w:szCs w:val="28"/>
        </w:rPr>
        <w:t xml:space="preserve">й законодательства, и право </w:t>
      </w:r>
      <w:r w:rsidR="003B4226" w:rsidRPr="003B4226">
        <w:rPr>
          <w:rFonts w:ascii="Times New Roman" w:hAnsi="Times New Roman" w:cs="Times New Roman"/>
          <w:sz w:val="28"/>
          <w:szCs w:val="28"/>
        </w:rPr>
        <w:t xml:space="preserve">на использование земельных участков возникло </w:t>
      </w:r>
      <w:r w:rsidR="00DE0089">
        <w:rPr>
          <w:rFonts w:ascii="Times New Roman" w:hAnsi="Times New Roman" w:cs="Times New Roman"/>
          <w:sz w:val="28"/>
          <w:szCs w:val="28"/>
        </w:rPr>
        <w:br/>
      </w:r>
      <w:r w:rsidR="003B4226" w:rsidRPr="003B4226">
        <w:rPr>
          <w:rFonts w:ascii="Times New Roman" w:hAnsi="Times New Roman" w:cs="Times New Roman"/>
          <w:sz w:val="28"/>
          <w:szCs w:val="28"/>
        </w:rPr>
        <w:t>у</w:t>
      </w:r>
      <w:r w:rsidR="003B4226">
        <w:rPr>
          <w:rFonts w:ascii="Times New Roman" w:hAnsi="Times New Roman" w:cs="Times New Roman"/>
          <w:sz w:val="28"/>
          <w:szCs w:val="28"/>
        </w:rPr>
        <w:t xml:space="preserve"> </w:t>
      </w:r>
      <w:r w:rsidR="003B4226" w:rsidRPr="003B4226">
        <w:rPr>
          <w:rFonts w:ascii="Times New Roman" w:hAnsi="Times New Roman" w:cs="Times New Roman"/>
          <w:sz w:val="28"/>
          <w:szCs w:val="28"/>
        </w:rPr>
        <w:t>него в силу закона</w:t>
      </w:r>
    </w:p>
    <w:p w:rsidR="007910A3" w:rsidRPr="009B167B" w:rsidRDefault="007910A3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>Судом установлено, что предписание выдано Управлением в пределах предоставленных ему законодательством полномочий. Материалами дела подтверждено, что  именно на общество, как лицо</w:t>
      </w:r>
      <w:r w:rsidR="003E19C1" w:rsidRPr="009B167B">
        <w:rPr>
          <w:rFonts w:ascii="Times New Roman" w:hAnsi="Times New Roman" w:cs="Times New Roman"/>
          <w:sz w:val="28"/>
          <w:szCs w:val="28"/>
        </w:rPr>
        <w:t>,</w:t>
      </w:r>
      <w:r w:rsidRPr="009B167B">
        <w:rPr>
          <w:rFonts w:ascii="Times New Roman" w:hAnsi="Times New Roman" w:cs="Times New Roman"/>
          <w:sz w:val="28"/>
          <w:szCs w:val="28"/>
        </w:rPr>
        <w:t xml:space="preserve"> непосредственно </w:t>
      </w:r>
      <w:r w:rsidRPr="009B167B">
        <w:rPr>
          <w:rFonts w:ascii="Times New Roman" w:hAnsi="Times New Roman" w:cs="Times New Roman"/>
          <w:sz w:val="28"/>
          <w:szCs w:val="28"/>
        </w:rPr>
        <w:lastRenderedPageBreak/>
        <w:t xml:space="preserve">эксплуатирующее опасные производственные объекты, возложена обязанность по осуществлению лицензируемого вида деятельности </w:t>
      </w:r>
      <w:r w:rsidR="00DE341E">
        <w:rPr>
          <w:rFonts w:ascii="Times New Roman" w:hAnsi="Times New Roman" w:cs="Times New Roman"/>
          <w:sz w:val="28"/>
          <w:szCs w:val="28"/>
        </w:rPr>
        <w:br/>
      </w:r>
      <w:r w:rsidRPr="009B167B">
        <w:rPr>
          <w:rFonts w:ascii="Times New Roman" w:hAnsi="Times New Roman" w:cs="Times New Roman"/>
          <w:sz w:val="28"/>
          <w:szCs w:val="28"/>
        </w:rPr>
        <w:t>на земельных участках, принадлежащих ему на законных основаниях.</w:t>
      </w:r>
    </w:p>
    <w:p w:rsidR="007910A3" w:rsidRPr="009B167B" w:rsidRDefault="007910A3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>Управлением доказано, что у общества отсутствовали документальные доказательства, подтверждающие законные основания использования земельных участков под эксплуатируемыми опасны</w:t>
      </w:r>
      <w:r w:rsidR="004B4A0C">
        <w:rPr>
          <w:rFonts w:ascii="Times New Roman" w:hAnsi="Times New Roman" w:cs="Times New Roman"/>
          <w:sz w:val="28"/>
          <w:szCs w:val="28"/>
        </w:rPr>
        <w:t>ми производственными объектами.</w:t>
      </w:r>
      <w:r w:rsidRPr="009B167B">
        <w:rPr>
          <w:rFonts w:ascii="Times New Roman" w:hAnsi="Times New Roman" w:cs="Times New Roman"/>
          <w:sz w:val="28"/>
          <w:szCs w:val="28"/>
        </w:rPr>
        <w:t xml:space="preserve"> Обществу в заявленных  требованиях было отказано.</w:t>
      </w:r>
    </w:p>
    <w:p w:rsidR="00E02795" w:rsidRPr="009B167B" w:rsidRDefault="00E02795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b/>
          <w:sz w:val="28"/>
          <w:szCs w:val="28"/>
        </w:rPr>
        <w:t>- обжалование постановлений, вынесенных</w:t>
      </w:r>
      <w:r w:rsidRPr="009B167B">
        <w:rPr>
          <w:rFonts w:ascii="Times New Roman" w:hAnsi="Times New Roman" w:cs="Times New Roman"/>
          <w:sz w:val="28"/>
          <w:szCs w:val="28"/>
        </w:rPr>
        <w:t xml:space="preserve"> должностными лицами Управления, в судах. </w:t>
      </w:r>
    </w:p>
    <w:p w:rsidR="00B302C1" w:rsidRPr="009B167B" w:rsidRDefault="00B302C1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 xml:space="preserve">Организация, эксплуатирующая опасный производственный объект, обратилась </w:t>
      </w:r>
      <w:r w:rsidR="00E02795" w:rsidRPr="009B167B">
        <w:rPr>
          <w:rFonts w:ascii="Times New Roman" w:hAnsi="Times New Roman" w:cs="Times New Roman"/>
          <w:sz w:val="28"/>
          <w:szCs w:val="28"/>
        </w:rPr>
        <w:t xml:space="preserve">в Арбитражный суд Нижегородской области с заявлением </w:t>
      </w:r>
      <w:r w:rsidR="00DE0089">
        <w:rPr>
          <w:rFonts w:ascii="Times New Roman" w:hAnsi="Times New Roman" w:cs="Times New Roman"/>
          <w:sz w:val="28"/>
          <w:szCs w:val="28"/>
        </w:rPr>
        <w:br/>
      </w:r>
      <w:r w:rsidR="00E02795" w:rsidRPr="009B167B">
        <w:rPr>
          <w:rFonts w:ascii="Times New Roman" w:hAnsi="Times New Roman" w:cs="Times New Roman"/>
          <w:sz w:val="28"/>
          <w:szCs w:val="28"/>
        </w:rPr>
        <w:t xml:space="preserve">об </w:t>
      </w:r>
      <w:r w:rsidRPr="009B167B">
        <w:rPr>
          <w:rFonts w:ascii="Times New Roman" w:hAnsi="Times New Roman" w:cs="Times New Roman"/>
          <w:sz w:val="28"/>
          <w:szCs w:val="28"/>
        </w:rPr>
        <w:t>отмене</w:t>
      </w:r>
      <w:r w:rsidR="00E02795" w:rsidRPr="009B167B">
        <w:rPr>
          <w:rFonts w:ascii="Times New Roman" w:hAnsi="Times New Roman" w:cs="Times New Roman"/>
          <w:sz w:val="28"/>
          <w:szCs w:val="28"/>
        </w:rPr>
        <w:t xml:space="preserve"> постановления о назначении а</w:t>
      </w:r>
      <w:r w:rsidR="004B4A0C">
        <w:rPr>
          <w:rFonts w:ascii="Times New Roman" w:hAnsi="Times New Roman" w:cs="Times New Roman"/>
          <w:sz w:val="28"/>
          <w:szCs w:val="28"/>
        </w:rPr>
        <w:t xml:space="preserve">дминистративного наказания </w:t>
      </w:r>
      <w:r w:rsidR="00DE0089">
        <w:rPr>
          <w:rFonts w:ascii="Times New Roman" w:hAnsi="Times New Roman" w:cs="Times New Roman"/>
          <w:sz w:val="28"/>
          <w:szCs w:val="28"/>
        </w:rPr>
        <w:br/>
      </w:r>
      <w:r w:rsidR="004B4A0C">
        <w:rPr>
          <w:rFonts w:ascii="Times New Roman" w:hAnsi="Times New Roman" w:cs="Times New Roman"/>
          <w:sz w:val="28"/>
          <w:szCs w:val="28"/>
        </w:rPr>
        <w:t>по части</w:t>
      </w:r>
      <w:r w:rsidR="00E02795" w:rsidRPr="009B167B">
        <w:rPr>
          <w:rFonts w:ascii="Times New Roman" w:hAnsi="Times New Roman" w:cs="Times New Roman"/>
          <w:sz w:val="28"/>
          <w:szCs w:val="28"/>
        </w:rPr>
        <w:t xml:space="preserve"> </w:t>
      </w:r>
      <w:r w:rsidRPr="009B167B">
        <w:rPr>
          <w:rFonts w:ascii="Times New Roman" w:hAnsi="Times New Roman" w:cs="Times New Roman"/>
          <w:sz w:val="28"/>
          <w:szCs w:val="28"/>
        </w:rPr>
        <w:t>1</w:t>
      </w:r>
      <w:r w:rsidR="00E02795" w:rsidRPr="009B167B">
        <w:rPr>
          <w:rFonts w:ascii="Times New Roman" w:hAnsi="Times New Roman" w:cs="Times New Roman"/>
          <w:sz w:val="28"/>
          <w:szCs w:val="28"/>
        </w:rPr>
        <w:t xml:space="preserve"> ст</w:t>
      </w:r>
      <w:r w:rsidR="004B4A0C">
        <w:rPr>
          <w:rFonts w:ascii="Times New Roman" w:hAnsi="Times New Roman" w:cs="Times New Roman"/>
          <w:sz w:val="28"/>
          <w:szCs w:val="28"/>
        </w:rPr>
        <w:t>атьи</w:t>
      </w:r>
      <w:r w:rsidR="00E02795" w:rsidRPr="009B167B">
        <w:rPr>
          <w:rFonts w:ascii="Times New Roman" w:hAnsi="Times New Roman" w:cs="Times New Roman"/>
          <w:sz w:val="28"/>
          <w:szCs w:val="28"/>
        </w:rPr>
        <w:t xml:space="preserve"> 9.</w:t>
      </w:r>
      <w:r w:rsidRPr="009B167B">
        <w:rPr>
          <w:rFonts w:ascii="Times New Roman" w:hAnsi="Times New Roman" w:cs="Times New Roman"/>
          <w:sz w:val="28"/>
          <w:szCs w:val="28"/>
        </w:rPr>
        <w:t>1</w:t>
      </w:r>
      <w:r w:rsidR="00E02795" w:rsidRPr="009B167B">
        <w:rPr>
          <w:rFonts w:ascii="Times New Roman" w:hAnsi="Times New Roman" w:cs="Times New Roman"/>
          <w:sz w:val="28"/>
          <w:szCs w:val="28"/>
        </w:rPr>
        <w:t xml:space="preserve"> КоАП РФ за нарушение </w:t>
      </w:r>
      <w:r w:rsidRPr="009B167B">
        <w:rPr>
          <w:rFonts w:ascii="Times New Roman" w:hAnsi="Times New Roman" w:cs="Times New Roman"/>
          <w:sz w:val="28"/>
          <w:szCs w:val="28"/>
        </w:rPr>
        <w:t>требований промышленной безопасности и админ</w:t>
      </w:r>
      <w:r w:rsidR="003B4226">
        <w:rPr>
          <w:rFonts w:ascii="Times New Roman" w:hAnsi="Times New Roman" w:cs="Times New Roman"/>
          <w:sz w:val="28"/>
          <w:szCs w:val="28"/>
        </w:rPr>
        <w:t>истративного штрафа в размере 20</w:t>
      </w:r>
      <w:r w:rsidRPr="009B167B">
        <w:rPr>
          <w:rFonts w:ascii="Times New Roman" w:hAnsi="Times New Roman" w:cs="Times New Roman"/>
          <w:sz w:val="28"/>
          <w:szCs w:val="28"/>
        </w:rPr>
        <w:t>0 000 рублей.</w:t>
      </w:r>
    </w:p>
    <w:p w:rsidR="003B4226" w:rsidRDefault="00B302C1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 xml:space="preserve">Заявитель, </w:t>
      </w:r>
      <w:r w:rsidR="003B4226">
        <w:rPr>
          <w:rFonts w:ascii="Times New Roman" w:hAnsi="Times New Roman" w:cs="Times New Roman"/>
          <w:sz w:val="28"/>
          <w:szCs w:val="28"/>
        </w:rPr>
        <w:t xml:space="preserve">не </w:t>
      </w:r>
      <w:r w:rsidRPr="009B167B">
        <w:rPr>
          <w:rFonts w:ascii="Times New Roman" w:hAnsi="Times New Roman" w:cs="Times New Roman"/>
          <w:sz w:val="28"/>
          <w:szCs w:val="28"/>
        </w:rPr>
        <w:t xml:space="preserve">согласившись </w:t>
      </w:r>
      <w:r w:rsidR="004B74A9">
        <w:rPr>
          <w:rFonts w:ascii="Times New Roman" w:hAnsi="Times New Roman" w:cs="Times New Roman"/>
          <w:sz w:val="28"/>
          <w:szCs w:val="28"/>
        </w:rPr>
        <w:t>выявленными</w:t>
      </w:r>
      <w:r w:rsidR="003B4226">
        <w:rPr>
          <w:rFonts w:ascii="Times New Roman" w:hAnsi="Times New Roman" w:cs="Times New Roman"/>
          <w:sz w:val="28"/>
          <w:szCs w:val="28"/>
        </w:rPr>
        <w:t xml:space="preserve"> </w:t>
      </w:r>
      <w:r w:rsidR="004B74A9">
        <w:rPr>
          <w:rFonts w:ascii="Times New Roman" w:hAnsi="Times New Roman" w:cs="Times New Roman"/>
          <w:sz w:val="28"/>
          <w:szCs w:val="28"/>
        </w:rPr>
        <w:t>нарушениями</w:t>
      </w:r>
      <w:r w:rsidRPr="009B167B">
        <w:rPr>
          <w:rFonts w:ascii="Times New Roman" w:hAnsi="Times New Roman" w:cs="Times New Roman"/>
          <w:sz w:val="28"/>
          <w:szCs w:val="28"/>
        </w:rPr>
        <w:t xml:space="preserve">, </w:t>
      </w:r>
      <w:r w:rsidR="004B4A0C">
        <w:rPr>
          <w:rFonts w:ascii="Times New Roman" w:hAnsi="Times New Roman" w:cs="Times New Roman"/>
          <w:sz w:val="28"/>
          <w:szCs w:val="28"/>
        </w:rPr>
        <w:br/>
      </w:r>
      <w:r w:rsidR="003B422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3B4226">
        <w:rPr>
          <w:rFonts w:ascii="Times New Roman" w:hAnsi="Times New Roman" w:cs="Times New Roman"/>
          <w:sz w:val="28"/>
          <w:szCs w:val="28"/>
        </w:rPr>
        <w:t xml:space="preserve">усматривая в действиях Управления нарушение процедуры привлечения </w:t>
      </w:r>
      <w:r w:rsidR="00282192">
        <w:rPr>
          <w:rFonts w:ascii="Times New Roman" w:hAnsi="Times New Roman" w:cs="Times New Roman"/>
          <w:sz w:val="28"/>
          <w:szCs w:val="28"/>
        </w:rPr>
        <w:br/>
      </w:r>
      <w:r w:rsidR="003B4226">
        <w:rPr>
          <w:rFonts w:ascii="Times New Roman" w:hAnsi="Times New Roman" w:cs="Times New Roman"/>
          <w:sz w:val="28"/>
          <w:szCs w:val="28"/>
        </w:rPr>
        <w:t xml:space="preserve">к ответственности </w:t>
      </w:r>
      <w:r w:rsidRPr="009B167B">
        <w:rPr>
          <w:rFonts w:ascii="Times New Roman" w:hAnsi="Times New Roman" w:cs="Times New Roman"/>
          <w:sz w:val="28"/>
          <w:szCs w:val="28"/>
        </w:rPr>
        <w:t xml:space="preserve">оспаривал </w:t>
      </w:r>
      <w:r w:rsidR="003B4226">
        <w:rPr>
          <w:rFonts w:ascii="Times New Roman" w:hAnsi="Times New Roman" w:cs="Times New Roman"/>
          <w:sz w:val="28"/>
          <w:szCs w:val="28"/>
        </w:rPr>
        <w:t>п</w:t>
      </w:r>
      <w:r w:rsidRPr="009B167B">
        <w:rPr>
          <w:rFonts w:ascii="Times New Roman" w:hAnsi="Times New Roman" w:cs="Times New Roman"/>
          <w:sz w:val="28"/>
          <w:szCs w:val="28"/>
        </w:rPr>
        <w:t>остановлени</w:t>
      </w:r>
      <w:r w:rsidR="003B4226">
        <w:rPr>
          <w:rFonts w:ascii="Times New Roman" w:hAnsi="Times New Roman" w:cs="Times New Roman"/>
          <w:sz w:val="28"/>
          <w:szCs w:val="28"/>
        </w:rPr>
        <w:t>е о</w:t>
      </w:r>
      <w:proofErr w:type="gramEnd"/>
      <w:r w:rsidR="003B4226">
        <w:rPr>
          <w:rFonts w:ascii="Times New Roman" w:hAnsi="Times New Roman" w:cs="Times New Roman"/>
          <w:sz w:val="28"/>
          <w:szCs w:val="28"/>
        </w:rPr>
        <w:t xml:space="preserve"> назначении административного наказание. Судом было установлено наличие в действиях Организации нарушений требований промышленной безопасности и состава административного правонарушения.</w:t>
      </w:r>
    </w:p>
    <w:p w:rsidR="003B4226" w:rsidRDefault="003B4226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>Управлением доказано</w:t>
      </w:r>
      <w:r>
        <w:rPr>
          <w:rFonts w:ascii="Times New Roman" w:hAnsi="Times New Roman" w:cs="Times New Roman"/>
          <w:sz w:val="28"/>
          <w:szCs w:val="28"/>
        </w:rPr>
        <w:t xml:space="preserve"> отсутствие в действиях Управления</w:t>
      </w:r>
      <w:r w:rsidR="0082690F">
        <w:rPr>
          <w:rFonts w:ascii="Times New Roman" w:hAnsi="Times New Roman" w:cs="Times New Roman"/>
          <w:sz w:val="28"/>
          <w:szCs w:val="28"/>
        </w:rPr>
        <w:t xml:space="preserve"> нарушений процедуры привлечения к административной ответственности.</w:t>
      </w:r>
    </w:p>
    <w:p w:rsidR="00E02795" w:rsidRDefault="00E02795" w:rsidP="008269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 xml:space="preserve">Суд отказал в удовлетворении требований заявителя, аргументируя тем, что </w:t>
      </w:r>
      <w:r w:rsidR="00B302C1" w:rsidRPr="009B167B">
        <w:rPr>
          <w:rFonts w:ascii="Times New Roman" w:hAnsi="Times New Roman" w:cs="Times New Roman"/>
          <w:sz w:val="28"/>
          <w:szCs w:val="28"/>
        </w:rPr>
        <w:t>проверка проведена с соблюдением требований 294-ФЗ, процессуальных нарушений не выявлено, штраф назначен в пределах санкции ст</w:t>
      </w:r>
      <w:r w:rsidR="004B4A0C">
        <w:rPr>
          <w:rFonts w:ascii="Times New Roman" w:hAnsi="Times New Roman" w:cs="Times New Roman"/>
          <w:sz w:val="28"/>
          <w:szCs w:val="28"/>
        </w:rPr>
        <w:t>атьи</w:t>
      </w:r>
      <w:r w:rsidR="004B4A0C">
        <w:rPr>
          <w:rFonts w:ascii="Times New Roman" w:hAnsi="Times New Roman" w:cs="Times New Roman"/>
          <w:sz w:val="28"/>
          <w:szCs w:val="28"/>
        </w:rPr>
        <w:br/>
      </w:r>
      <w:r w:rsidR="00B302C1" w:rsidRPr="009B167B">
        <w:rPr>
          <w:rFonts w:ascii="Times New Roman" w:hAnsi="Times New Roman" w:cs="Times New Roman"/>
          <w:sz w:val="28"/>
          <w:szCs w:val="28"/>
        </w:rPr>
        <w:t>9.1 КоАП РФ.</w:t>
      </w:r>
    </w:p>
    <w:p w:rsidR="00553635" w:rsidRDefault="00553635" w:rsidP="008269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3635" w:rsidRDefault="004B74A9" w:rsidP="008269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Всего за </w:t>
      </w:r>
      <w:r w:rsidR="00282192">
        <w:rPr>
          <w:rFonts w:ascii="Times New Roman" w:hAnsi="Times New Roman" w:cs="Times New Roman"/>
          <w:sz w:val="28"/>
          <w:szCs w:val="28"/>
        </w:rPr>
        <w:t>12</w:t>
      </w:r>
      <w:r w:rsidR="00553635">
        <w:rPr>
          <w:rFonts w:ascii="Times New Roman" w:hAnsi="Times New Roman" w:cs="Times New Roman"/>
          <w:sz w:val="28"/>
          <w:szCs w:val="28"/>
        </w:rPr>
        <w:t xml:space="preserve"> месяцев 2019 года</w:t>
      </w:r>
      <w:r>
        <w:rPr>
          <w:rFonts w:ascii="Times New Roman" w:hAnsi="Times New Roman" w:cs="Times New Roman"/>
          <w:sz w:val="28"/>
          <w:szCs w:val="28"/>
        </w:rPr>
        <w:t xml:space="preserve"> в судебные органы было подано 2</w:t>
      </w:r>
      <w:r w:rsidR="002F7599">
        <w:rPr>
          <w:rFonts w:ascii="Times New Roman" w:hAnsi="Times New Roman" w:cs="Times New Roman"/>
          <w:sz w:val="28"/>
          <w:szCs w:val="28"/>
        </w:rPr>
        <w:t>77</w:t>
      </w:r>
      <w:r w:rsidR="00553635">
        <w:rPr>
          <w:rFonts w:ascii="Times New Roman" w:hAnsi="Times New Roman" w:cs="Times New Roman"/>
          <w:sz w:val="28"/>
          <w:szCs w:val="28"/>
        </w:rPr>
        <w:t xml:space="preserve"> заявления об оспаривании предписаний и постановлений о назначении административного наказания. </w:t>
      </w:r>
    </w:p>
    <w:p w:rsidR="00553635" w:rsidRPr="009B167B" w:rsidRDefault="00553635" w:rsidP="008269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2795" w:rsidRPr="009B167B" w:rsidRDefault="00E02795" w:rsidP="009B167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67B">
        <w:rPr>
          <w:rFonts w:ascii="Times New Roman" w:hAnsi="Times New Roman" w:cs="Times New Roman"/>
          <w:b/>
          <w:sz w:val="28"/>
          <w:szCs w:val="28"/>
        </w:rPr>
        <w:t>- направление заявлений о привлечении к ответственности:</w:t>
      </w:r>
    </w:p>
    <w:p w:rsidR="00E02795" w:rsidRPr="00C60542" w:rsidRDefault="00E02795" w:rsidP="009B167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0542">
        <w:rPr>
          <w:rFonts w:ascii="Times New Roman" w:hAnsi="Times New Roman" w:cs="Times New Roman"/>
          <w:sz w:val="28"/>
          <w:szCs w:val="28"/>
        </w:rPr>
        <w:t xml:space="preserve">1. </w:t>
      </w:r>
      <w:r w:rsidRPr="00C60542">
        <w:rPr>
          <w:rFonts w:ascii="Times New Roman" w:hAnsi="Times New Roman" w:cs="Times New Roman"/>
          <w:b/>
          <w:sz w:val="28"/>
          <w:szCs w:val="28"/>
        </w:rPr>
        <w:t>Ст</w:t>
      </w:r>
      <w:r w:rsidR="004B4A0C" w:rsidRPr="00C60542">
        <w:rPr>
          <w:rFonts w:ascii="Times New Roman" w:hAnsi="Times New Roman" w:cs="Times New Roman"/>
          <w:b/>
          <w:sz w:val="28"/>
          <w:szCs w:val="28"/>
        </w:rPr>
        <w:t>атья</w:t>
      </w:r>
      <w:r w:rsidRPr="00C60542">
        <w:rPr>
          <w:rFonts w:ascii="Times New Roman" w:hAnsi="Times New Roman" w:cs="Times New Roman"/>
          <w:b/>
          <w:sz w:val="28"/>
          <w:szCs w:val="28"/>
        </w:rPr>
        <w:t xml:space="preserve"> 19.5</w:t>
      </w:r>
      <w:r w:rsidRPr="00C60542">
        <w:rPr>
          <w:rFonts w:ascii="Times New Roman" w:hAnsi="Times New Roman" w:cs="Times New Roman"/>
          <w:sz w:val="28"/>
          <w:szCs w:val="28"/>
        </w:rPr>
        <w:t xml:space="preserve"> КоАП РФ невыполнение в установле</w:t>
      </w:r>
      <w:r w:rsidR="006C45B2" w:rsidRPr="00C60542">
        <w:rPr>
          <w:rFonts w:ascii="Times New Roman" w:hAnsi="Times New Roman" w:cs="Times New Roman"/>
          <w:sz w:val="28"/>
          <w:szCs w:val="28"/>
        </w:rPr>
        <w:t>нный срок законного предписания</w:t>
      </w:r>
    </w:p>
    <w:p w:rsidR="007E1E9D" w:rsidRDefault="005747B9" w:rsidP="007E1E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 w:rsidR="002F7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4B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месяцев </w:t>
      </w:r>
      <w:r w:rsidR="0082690F" w:rsidRPr="00C60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</w:t>
      </w:r>
      <w:r w:rsidR="007E1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E02795" w:rsidRPr="00C60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</w:t>
      </w:r>
      <w:r w:rsidR="00E02795" w:rsidRPr="00C60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4B4A0C" w:rsidRPr="00C60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статье</w:t>
      </w:r>
      <w:r w:rsidR="00E02795" w:rsidRPr="00C60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19.5 КоАП РФ было возбуждено </w:t>
      </w:r>
      <w:r w:rsidR="00C46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124</w:t>
      </w:r>
      <w:r w:rsidR="00E02795" w:rsidRPr="00C60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административных дел</w:t>
      </w:r>
      <w:r w:rsidR="004B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02795" w:rsidRPr="00C60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2565D" w:rsidRPr="007E1E9D" w:rsidRDefault="0075531F" w:rsidP="007E1E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542">
        <w:rPr>
          <w:rFonts w:ascii="Times New Roman" w:eastAsia="Calibri" w:hAnsi="Times New Roman" w:cs="Times New Roman"/>
          <w:sz w:val="28"/>
          <w:szCs w:val="28"/>
        </w:rPr>
        <w:t xml:space="preserve">Управлением была проведена работа с организациями, </w:t>
      </w:r>
      <w:r w:rsidR="00DE0089">
        <w:rPr>
          <w:rFonts w:ascii="Times New Roman" w:eastAsia="Calibri" w:hAnsi="Times New Roman" w:cs="Times New Roman"/>
          <w:sz w:val="28"/>
          <w:szCs w:val="28"/>
        </w:rPr>
        <w:br/>
      </w:r>
      <w:r w:rsidRPr="00C60542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62565D" w:rsidRPr="00C60542">
        <w:rPr>
          <w:rFonts w:ascii="Times New Roman" w:eastAsia="Calibri" w:hAnsi="Times New Roman" w:cs="Times New Roman"/>
          <w:sz w:val="28"/>
          <w:szCs w:val="28"/>
        </w:rPr>
        <w:t xml:space="preserve">предоставившими сведения о производственном контроле до 01 апреля </w:t>
      </w:r>
      <w:r w:rsidR="00890932" w:rsidRPr="00C60542">
        <w:rPr>
          <w:rFonts w:ascii="Times New Roman" w:eastAsia="Calibri" w:hAnsi="Times New Roman" w:cs="Times New Roman"/>
          <w:sz w:val="28"/>
          <w:szCs w:val="28"/>
        </w:rPr>
        <w:br/>
      </w:r>
      <w:r w:rsidR="0062565D" w:rsidRPr="00C60542">
        <w:rPr>
          <w:rFonts w:ascii="Times New Roman" w:eastAsia="Calibri" w:hAnsi="Times New Roman" w:cs="Times New Roman"/>
          <w:sz w:val="28"/>
          <w:szCs w:val="28"/>
        </w:rPr>
        <w:t>201</w:t>
      </w:r>
      <w:r w:rsidR="007E1E9D">
        <w:rPr>
          <w:rFonts w:ascii="Times New Roman" w:eastAsia="Calibri" w:hAnsi="Times New Roman" w:cs="Times New Roman"/>
          <w:sz w:val="28"/>
          <w:szCs w:val="28"/>
        </w:rPr>
        <w:t>9</w:t>
      </w:r>
      <w:r w:rsidR="0062565D" w:rsidRPr="00C60542">
        <w:rPr>
          <w:rFonts w:ascii="Times New Roman" w:eastAsia="Calibri" w:hAnsi="Times New Roman" w:cs="Times New Roman"/>
          <w:sz w:val="28"/>
          <w:szCs w:val="28"/>
        </w:rPr>
        <w:t xml:space="preserve"> г. </w:t>
      </w:r>
    </w:p>
    <w:p w:rsidR="0062565D" w:rsidRPr="00C60542" w:rsidRDefault="0062565D" w:rsidP="009B167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0542">
        <w:rPr>
          <w:rFonts w:ascii="Times New Roman" w:eastAsia="Calibri" w:hAnsi="Times New Roman" w:cs="Times New Roman"/>
          <w:sz w:val="28"/>
          <w:szCs w:val="28"/>
        </w:rPr>
        <w:t>Юридические лица</w:t>
      </w:r>
      <w:r w:rsidR="003E19C1" w:rsidRPr="00C60542">
        <w:rPr>
          <w:rFonts w:ascii="Times New Roman" w:eastAsia="Calibri" w:hAnsi="Times New Roman" w:cs="Times New Roman"/>
          <w:sz w:val="28"/>
          <w:szCs w:val="28"/>
        </w:rPr>
        <w:t xml:space="preserve">, индивидуальные предприниматели </w:t>
      </w:r>
      <w:r w:rsidR="004B4A0C" w:rsidRPr="00C60542">
        <w:rPr>
          <w:rFonts w:ascii="Times New Roman" w:eastAsia="Calibri" w:hAnsi="Times New Roman" w:cs="Times New Roman"/>
          <w:sz w:val="28"/>
          <w:szCs w:val="28"/>
        </w:rPr>
        <w:t>были уведомлены о</w:t>
      </w:r>
      <w:r w:rsidRPr="00C60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необходимости предоставить в </w:t>
      </w:r>
      <w:r w:rsidRPr="00C6054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C60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сведения </w:t>
      </w:r>
      <w:r w:rsidR="004B4A0C" w:rsidRPr="00C60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60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организации производственного контроля в течение 1 месяца со дня получения требования</w:t>
      </w:r>
      <w:r w:rsidRPr="00C605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2795" w:rsidRPr="0058604B" w:rsidRDefault="007E1E9D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2795" w:rsidRPr="0058604B">
        <w:rPr>
          <w:rFonts w:ascii="Times New Roman" w:hAnsi="Times New Roman" w:cs="Times New Roman"/>
          <w:sz w:val="28"/>
          <w:szCs w:val="28"/>
        </w:rPr>
        <w:t xml:space="preserve">. </w:t>
      </w:r>
      <w:r w:rsidR="00E02795" w:rsidRPr="0058604B">
        <w:rPr>
          <w:rFonts w:ascii="Times New Roman" w:hAnsi="Times New Roman" w:cs="Times New Roman"/>
          <w:b/>
          <w:sz w:val="28"/>
          <w:szCs w:val="28"/>
        </w:rPr>
        <w:t>Ст. 20.25</w:t>
      </w:r>
      <w:r w:rsidR="00E02795" w:rsidRPr="0058604B">
        <w:rPr>
          <w:rFonts w:ascii="Times New Roman" w:hAnsi="Times New Roman" w:cs="Times New Roman"/>
          <w:sz w:val="28"/>
          <w:szCs w:val="28"/>
        </w:rPr>
        <w:t xml:space="preserve"> КоАП РФ:</w:t>
      </w:r>
    </w:p>
    <w:p w:rsidR="00E02795" w:rsidRPr="0058604B" w:rsidRDefault="008A567B" w:rsidP="009B167B">
      <w:pPr>
        <w:spacing w:line="360" w:lineRule="auto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58604B">
        <w:rPr>
          <w:rFonts w:ascii="Times New Roman" w:hAnsi="Times New Roman" w:cs="Times New Roman"/>
          <w:sz w:val="28"/>
          <w:szCs w:val="28"/>
        </w:rPr>
        <w:t>Неуплата</w:t>
      </w:r>
      <w:r w:rsidR="00E02795" w:rsidRPr="0058604B">
        <w:rPr>
          <w:rFonts w:ascii="Times New Roman" w:hAnsi="Times New Roman" w:cs="Times New Roman"/>
          <w:sz w:val="28"/>
          <w:szCs w:val="28"/>
        </w:rPr>
        <w:t xml:space="preserve"> штрафа в установленный срок </w:t>
      </w:r>
      <w:r w:rsidRPr="0058604B">
        <w:rPr>
          <w:rFonts w:ascii="Times New Roman" w:hAnsi="Times New Roman" w:cs="Times New Roman"/>
          <w:sz w:val="28"/>
          <w:szCs w:val="28"/>
        </w:rPr>
        <w:t>(</w:t>
      </w:r>
      <w:r w:rsidR="004B4A0C" w:rsidRPr="0058604B">
        <w:rPr>
          <w:rFonts w:ascii="Times New Roman" w:hAnsi="Times New Roman" w:cs="Times New Roman"/>
          <w:sz w:val="28"/>
          <w:szCs w:val="28"/>
        </w:rPr>
        <w:t xml:space="preserve">10 + </w:t>
      </w:r>
      <w:r w:rsidR="00E02795" w:rsidRPr="0058604B">
        <w:rPr>
          <w:rFonts w:ascii="Times New Roman" w:hAnsi="Times New Roman" w:cs="Times New Roman"/>
          <w:sz w:val="28"/>
          <w:szCs w:val="28"/>
        </w:rPr>
        <w:t>60 дн</w:t>
      </w:r>
      <w:r w:rsidRPr="0058604B">
        <w:rPr>
          <w:rFonts w:ascii="Times New Roman" w:hAnsi="Times New Roman" w:cs="Times New Roman"/>
          <w:sz w:val="28"/>
          <w:szCs w:val="28"/>
        </w:rPr>
        <w:t>ей)</w:t>
      </w:r>
      <w:r w:rsidR="00E02795" w:rsidRPr="0058604B">
        <w:rPr>
          <w:rFonts w:ascii="Times New Roman" w:hAnsi="Times New Roman" w:cs="Times New Roman"/>
          <w:sz w:val="28"/>
          <w:szCs w:val="28"/>
        </w:rPr>
        <w:t xml:space="preserve"> </w:t>
      </w:r>
      <w:r w:rsidR="00E02795" w:rsidRPr="0058604B">
        <w:rPr>
          <w:rStyle w:val="blk"/>
          <w:rFonts w:ascii="Times New Roman" w:hAnsi="Times New Roman" w:cs="Times New Roman"/>
          <w:sz w:val="28"/>
          <w:szCs w:val="28"/>
        </w:rPr>
        <w:t xml:space="preserve">влечет наложение штрафа в двукратном размере суммы неуплаченного штрафа, </w:t>
      </w:r>
      <w:r w:rsidR="00DE0089">
        <w:rPr>
          <w:rStyle w:val="blk"/>
          <w:rFonts w:ascii="Times New Roman" w:hAnsi="Times New Roman" w:cs="Times New Roman"/>
          <w:sz w:val="28"/>
          <w:szCs w:val="28"/>
        </w:rPr>
        <w:br/>
      </w:r>
      <w:r w:rsidR="00E02795" w:rsidRPr="0058604B">
        <w:rPr>
          <w:rStyle w:val="blk"/>
          <w:rFonts w:ascii="Times New Roman" w:hAnsi="Times New Roman" w:cs="Times New Roman"/>
          <w:sz w:val="28"/>
          <w:szCs w:val="28"/>
        </w:rPr>
        <w:t>но не менее 1</w:t>
      </w:r>
      <w:r w:rsidRPr="0058604B">
        <w:rPr>
          <w:rStyle w:val="blk"/>
          <w:rFonts w:ascii="Times New Roman" w:hAnsi="Times New Roman" w:cs="Times New Roman"/>
          <w:sz w:val="28"/>
          <w:szCs w:val="28"/>
        </w:rPr>
        <w:t xml:space="preserve"> тыс. рублей</w:t>
      </w:r>
      <w:r w:rsidR="00E02795" w:rsidRPr="0058604B">
        <w:rPr>
          <w:rStyle w:val="blk"/>
          <w:rFonts w:ascii="Times New Roman" w:hAnsi="Times New Roman" w:cs="Times New Roman"/>
          <w:sz w:val="28"/>
          <w:szCs w:val="28"/>
        </w:rPr>
        <w:t xml:space="preserve">, либо административный арест на срок до 15 суток, либо обязательные работы на срок до 50 часов. </w:t>
      </w:r>
    </w:p>
    <w:p w:rsidR="0075531F" w:rsidRPr="0058604B" w:rsidRDefault="00445933" w:rsidP="009B167B">
      <w:pPr>
        <w:shd w:val="clear" w:color="auto" w:fill="FFFFFF"/>
        <w:spacing w:after="1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04B">
        <w:rPr>
          <w:rStyle w:val="blk"/>
          <w:rFonts w:ascii="Times New Roman" w:hAnsi="Times New Roman" w:cs="Times New Roman"/>
          <w:sz w:val="28"/>
          <w:szCs w:val="28"/>
        </w:rPr>
        <w:t>Так, например</w:t>
      </w:r>
      <w:r w:rsidR="0075531F" w:rsidRPr="0058604B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75531F" w:rsidRPr="00586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не уплатила в установленный законом </w:t>
      </w:r>
      <w:r w:rsidR="00DE0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5531F" w:rsidRPr="00586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60-дневный срок ад</w:t>
      </w:r>
      <w:r w:rsidR="00EE63E2" w:rsidRPr="00586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министративный штраф в размере 1</w:t>
      </w:r>
      <w:r w:rsidR="0075531F" w:rsidRPr="00586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00.000 руб.</w:t>
      </w:r>
      <w:r w:rsidR="0075531F" w:rsidRPr="00586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531F" w:rsidRPr="0058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Общество доказательств уплаты штрафа в установленный срок, а также доказательств </w:t>
      </w:r>
      <w:proofErr w:type="gramStart"/>
      <w:r w:rsidR="0075531F" w:rsidRPr="0058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уважительности причин нарушения срока уплаты штрафа</w:t>
      </w:r>
      <w:proofErr w:type="gramEnd"/>
      <w:r w:rsidR="0075531F" w:rsidRPr="0058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суду </w:t>
      </w:r>
      <w:r w:rsidR="00DE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531F" w:rsidRPr="0058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представило. Постановление о взыскании штрафа вступило в законную силу, общество за рассрочкой, отсрочкой уплаты штрафа не обращалось.</w:t>
      </w:r>
    </w:p>
    <w:p w:rsidR="00445933" w:rsidRPr="0058604B" w:rsidRDefault="0075531F" w:rsidP="008A567B">
      <w:pPr>
        <w:shd w:val="clear" w:color="auto" w:fill="FFFFFF"/>
        <w:spacing w:after="150" w:line="360" w:lineRule="auto"/>
        <w:ind w:firstLine="708"/>
        <w:jc w:val="both"/>
        <w:textAlignment w:val="baseline"/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8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назначении наказания суд учитывал характер совершенного административного правонарушения, имущественное и финансовое положение юридического лица, отсутствие обстоятельств, смягчающие </w:t>
      </w:r>
      <w:r w:rsidR="00DE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отягчающих административную ответственность, и назначил наказание обществу в виде административного штрафа в двукратном размере суммы неуплаченного административного штрафа.</w:t>
      </w:r>
      <w:r w:rsidR="00E779DB" w:rsidRPr="0058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E02795" w:rsidRPr="00CF3802" w:rsidRDefault="007E1E9D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</w:t>
      </w:r>
      <w:r w:rsidR="0091022D" w:rsidRPr="0058604B">
        <w:rPr>
          <w:rFonts w:ascii="Times New Roman" w:hAnsi="Times New Roman" w:cs="Times New Roman"/>
          <w:sz w:val="28"/>
          <w:szCs w:val="28"/>
        </w:rPr>
        <w:t xml:space="preserve"> год</w:t>
      </w:r>
      <w:r w:rsidR="00E02795" w:rsidRPr="0058604B">
        <w:rPr>
          <w:rFonts w:ascii="Times New Roman" w:hAnsi="Times New Roman" w:cs="Times New Roman"/>
          <w:sz w:val="28"/>
          <w:szCs w:val="28"/>
        </w:rPr>
        <w:t xml:space="preserve"> было возбуждено </w:t>
      </w:r>
      <w:r w:rsidR="00C469CF">
        <w:rPr>
          <w:rFonts w:ascii="Times New Roman" w:hAnsi="Times New Roman" w:cs="Times New Roman"/>
          <w:sz w:val="28"/>
          <w:szCs w:val="28"/>
        </w:rPr>
        <w:t>61</w:t>
      </w:r>
      <w:r w:rsidR="00E02795" w:rsidRPr="0058604B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CF3802" w:rsidRPr="0058604B">
        <w:rPr>
          <w:rFonts w:ascii="Times New Roman" w:hAnsi="Times New Roman" w:cs="Times New Roman"/>
          <w:sz w:val="28"/>
          <w:szCs w:val="28"/>
        </w:rPr>
        <w:t>ративных дел за неуплату штрафа</w:t>
      </w:r>
    </w:p>
    <w:p w:rsidR="00DD18E0" w:rsidRDefault="007E1E9D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02795" w:rsidRPr="009B16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2795" w:rsidRPr="0008697A">
        <w:rPr>
          <w:rFonts w:ascii="Times New Roman" w:hAnsi="Times New Roman" w:cs="Times New Roman"/>
          <w:b/>
          <w:sz w:val="28"/>
          <w:szCs w:val="28"/>
        </w:rPr>
        <w:t>Приостановки</w:t>
      </w:r>
      <w:r w:rsidR="00E02795" w:rsidRPr="009B16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2795" w:rsidRPr="009B167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02795" w:rsidRPr="009B167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E02795" w:rsidRPr="009B167B">
        <w:rPr>
          <w:rFonts w:ascii="Times New Roman" w:hAnsi="Times New Roman" w:cs="Times New Roman"/>
          <w:sz w:val="28"/>
          <w:szCs w:val="28"/>
        </w:rPr>
        <w:t xml:space="preserve">, если нарушение может повлечь возникновение угрозы жизни и здоровью людей, Управление возбуждает административное производство и направляет материалы в судебные органы, т.к. решение о приостановлении деятельности вправе принимать только суд. </w:t>
      </w:r>
    </w:p>
    <w:p w:rsidR="00E02795" w:rsidRPr="009B167B" w:rsidRDefault="00DD18E0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8E0">
        <w:rPr>
          <w:rFonts w:ascii="Times New Roman" w:hAnsi="Times New Roman" w:cs="Times New Roman"/>
          <w:sz w:val="28"/>
          <w:szCs w:val="28"/>
        </w:rPr>
        <w:t xml:space="preserve">Исключением из этого правила являются случаи грубого нарушения требований промышленной безопасности опасных производственных объектов или грубого нарушения условий лицензий на осуществление видов деятельности в области промышленной безопасности опасных производственных объектов. В этом случае, в соответствии с частью 3 статьи 9.1 КоАП РФ постановление выносится </w:t>
      </w:r>
      <w:proofErr w:type="spellStart"/>
      <w:r w:rsidRPr="00DD18E0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Pr="00DD18E0">
        <w:rPr>
          <w:rFonts w:ascii="Times New Roman" w:hAnsi="Times New Roman" w:cs="Times New Roman"/>
          <w:sz w:val="28"/>
          <w:szCs w:val="28"/>
        </w:rPr>
        <w:t>.</w:t>
      </w:r>
    </w:p>
    <w:p w:rsidR="00E02795" w:rsidRDefault="00E02795" w:rsidP="009B167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3BB5">
        <w:rPr>
          <w:rFonts w:ascii="Times New Roman" w:hAnsi="Times New Roman" w:cs="Times New Roman"/>
          <w:sz w:val="28"/>
          <w:szCs w:val="28"/>
        </w:rPr>
        <w:t>Так, например,</w:t>
      </w:r>
      <w:r w:rsidRPr="009B167B">
        <w:rPr>
          <w:rFonts w:ascii="Times New Roman" w:hAnsi="Times New Roman" w:cs="Times New Roman"/>
          <w:sz w:val="28"/>
          <w:szCs w:val="28"/>
        </w:rPr>
        <w:t xml:space="preserve"> </w:t>
      </w:r>
      <w:r w:rsidR="00D44883" w:rsidRPr="009B167B">
        <w:rPr>
          <w:rFonts w:ascii="Times New Roman" w:hAnsi="Times New Roman" w:cs="Times New Roman"/>
          <w:sz w:val="28"/>
          <w:szCs w:val="28"/>
        </w:rPr>
        <w:t xml:space="preserve">в области энергетической безопасности </w:t>
      </w:r>
      <w:r w:rsidRPr="009B167B">
        <w:rPr>
          <w:rFonts w:ascii="Times New Roman" w:hAnsi="Times New Roman" w:cs="Times New Roman"/>
          <w:sz w:val="28"/>
          <w:szCs w:val="28"/>
        </w:rPr>
        <w:t xml:space="preserve">судом было принято решение </w:t>
      </w:r>
      <w:r w:rsidR="00BB47A6" w:rsidRPr="009B167B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B94D9D">
        <w:rPr>
          <w:rFonts w:ascii="Times New Roman" w:hAnsi="Times New Roman" w:cs="Times New Roman"/>
          <w:sz w:val="28"/>
          <w:szCs w:val="28"/>
        </w:rPr>
        <w:t>одному из муниципальных предприятий</w:t>
      </w:r>
      <w:r w:rsidR="001C48EE">
        <w:rPr>
          <w:rFonts w:ascii="Times New Roman" w:hAnsi="Times New Roman" w:cs="Times New Roman"/>
          <w:sz w:val="28"/>
          <w:szCs w:val="28"/>
        </w:rPr>
        <w:t xml:space="preserve"> </w:t>
      </w:r>
      <w:r w:rsidR="00BB47A6"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административного наказания в виде административного приостановления деятельности котельной сроком на </w:t>
      </w:r>
      <w:r w:rsidR="00CA5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</w:t>
      </w:r>
      <w:r w:rsidR="00D73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1C4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двадцать</w:t>
      </w:r>
      <w:r w:rsidR="00BB47A6"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суток в связи с тем, что выявлены нарушения Правил технической</w:t>
      </w:r>
      <w:r w:rsidR="00D73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эксплуатации электроустановок,</w:t>
      </w:r>
      <w:r w:rsidR="00BB47A6"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</w:t>
      </w:r>
      <w:r w:rsidR="0008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непосредственно </w:t>
      </w:r>
      <w:r w:rsidR="00B94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угрожают </w:t>
      </w:r>
      <w:bookmarkStart w:id="0" w:name="_GoBack"/>
      <w:bookmarkEnd w:id="0"/>
      <w:r w:rsidR="00BB47A6"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жизни и </w:t>
      </w:r>
      <w:proofErr w:type="spellStart"/>
      <w:r w:rsidR="00BB47A6"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08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доров</w:t>
      </w:r>
      <w:r w:rsidR="00B94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proofErr w:type="spellEnd"/>
      <w:r w:rsidR="0008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</w:t>
      </w:r>
      <w:r w:rsidR="00BB47A6"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15E5" w:rsidRDefault="00DD18E0" w:rsidP="001C48E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области промышленной безопасности Управлением назначено наказание акционерному обществу в виде административного приостановления деятельности опасного производственного объекта </w:t>
      </w:r>
      <w:r w:rsidR="00DE0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D1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90 (девяносто) суток за грубое нарушение требований промышленной безопасности которое может повлечь возникновение аварий влекущих </w:t>
      </w:r>
      <w:r w:rsidR="00DE0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D1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тяжким последствиям.</w:t>
      </w:r>
    </w:p>
    <w:p w:rsidR="00DD18E0" w:rsidRPr="00C60542" w:rsidRDefault="00DD18E0" w:rsidP="001C48E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же за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E1E9D">
        <w:rPr>
          <w:rFonts w:ascii="Times New Roman" w:hAnsi="Times New Roman" w:cs="Times New Roman"/>
          <w:sz w:val="28"/>
          <w:szCs w:val="28"/>
        </w:rPr>
        <w:t xml:space="preserve">9 года принято </w:t>
      </w:r>
      <w:r w:rsidR="00C87B02" w:rsidRPr="00CA52DA">
        <w:rPr>
          <w:rFonts w:ascii="Times New Roman" w:hAnsi="Times New Roman" w:cs="Times New Roman"/>
          <w:sz w:val="28"/>
          <w:szCs w:val="28"/>
        </w:rPr>
        <w:t>1</w:t>
      </w:r>
      <w:r w:rsidR="003A63FC">
        <w:rPr>
          <w:rFonts w:ascii="Times New Roman" w:hAnsi="Times New Roman" w:cs="Times New Roman"/>
          <w:sz w:val="28"/>
          <w:szCs w:val="28"/>
        </w:rPr>
        <w:t>8</w:t>
      </w:r>
      <w:r w:rsidR="001C48EE">
        <w:rPr>
          <w:rFonts w:ascii="Times New Roman" w:hAnsi="Times New Roman" w:cs="Times New Roman"/>
          <w:sz w:val="28"/>
          <w:szCs w:val="28"/>
        </w:rPr>
        <w:t xml:space="preserve"> решений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наказания в виде административного приостановления деятельности</w:t>
      </w:r>
      <w:r w:rsidR="00C605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DD18E0" w:rsidRPr="00C60542" w:rsidSect="008A567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22" w:rsidRDefault="00FA6622" w:rsidP="008A567B">
      <w:pPr>
        <w:spacing w:after="0" w:line="240" w:lineRule="auto"/>
      </w:pPr>
      <w:r>
        <w:separator/>
      </w:r>
    </w:p>
  </w:endnote>
  <w:endnote w:type="continuationSeparator" w:id="0">
    <w:p w:rsidR="00FA6622" w:rsidRDefault="00FA6622" w:rsidP="008A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22" w:rsidRDefault="00FA6622" w:rsidP="008A567B">
      <w:pPr>
        <w:spacing w:after="0" w:line="240" w:lineRule="auto"/>
      </w:pPr>
      <w:r>
        <w:separator/>
      </w:r>
    </w:p>
  </w:footnote>
  <w:footnote w:type="continuationSeparator" w:id="0">
    <w:p w:rsidR="00FA6622" w:rsidRDefault="00FA6622" w:rsidP="008A5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5827180"/>
      <w:docPartObj>
        <w:docPartGallery w:val="Page Numbers (Top of Page)"/>
        <w:docPartUnique/>
      </w:docPartObj>
    </w:sdtPr>
    <w:sdtEndPr/>
    <w:sdtContent>
      <w:p w:rsidR="008A567B" w:rsidRDefault="008A56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D9D">
          <w:rPr>
            <w:noProof/>
          </w:rPr>
          <w:t>11</w:t>
        </w:r>
        <w:r>
          <w:fldChar w:fldCharType="end"/>
        </w:r>
      </w:p>
    </w:sdtContent>
  </w:sdt>
  <w:p w:rsidR="008A567B" w:rsidRDefault="008A56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068E4"/>
    <w:multiLevelType w:val="hybridMultilevel"/>
    <w:tmpl w:val="9AC894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09F4688"/>
    <w:multiLevelType w:val="hybridMultilevel"/>
    <w:tmpl w:val="4220572E"/>
    <w:lvl w:ilvl="0" w:tplc="D71024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653033"/>
    <w:multiLevelType w:val="multilevel"/>
    <w:tmpl w:val="825EC71E"/>
    <w:lvl w:ilvl="0">
      <w:start w:val="1"/>
      <w:numFmt w:val="bullet"/>
      <w:lvlText w:val=""/>
      <w:lvlJc w:val="left"/>
      <w:pPr>
        <w:tabs>
          <w:tab w:val="num" w:pos="1069"/>
        </w:tabs>
        <w:ind w:left="360" w:firstLine="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932E36"/>
    <w:multiLevelType w:val="hybridMultilevel"/>
    <w:tmpl w:val="F740D9B4"/>
    <w:lvl w:ilvl="0" w:tplc="D71024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58"/>
    <w:rsid w:val="0001088F"/>
    <w:rsid w:val="00063D52"/>
    <w:rsid w:val="0008697A"/>
    <w:rsid w:val="000C4616"/>
    <w:rsid w:val="000C58B1"/>
    <w:rsid w:val="000D1D14"/>
    <w:rsid w:val="000D2906"/>
    <w:rsid w:val="00130943"/>
    <w:rsid w:val="0014274C"/>
    <w:rsid w:val="0015590A"/>
    <w:rsid w:val="00157502"/>
    <w:rsid w:val="001647E9"/>
    <w:rsid w:val="00165DE6"/>
    <w:rsid w:val="001753AD"/>
    <w:rsid w:val="0018152F"/>
    <w:rsid w:val="001928AD"/>
    <w:rsid w:val="001B0B04"/>
    <w:rsid w:val="001C003A"/>
    <w:rsid w:val="001C48EE"/>
    <w:rsid w:val="001C7F53"/>
    <w:rsid w:val="001E1D85"/>
    <w:rsid w:val="001F4476"/>
    <w:rsid w:val="001F46B6"/>
    <w:rsid w:val="00224F6A"/>
    <w:rsid w:val="00235D1A"/>
    <w:rsid w:val="00237758"/>
    <w:rsid w:val="0024682F"/>
    <w:rsid w:val="00282192"/>
    <w:rsid w:val="002B0017"/>
    <w:rsid w:val="002F71EB"/>
    <w:rsid w:val="002F7599"/>
    <w:rsid w:val="00302639"/>
    <w:rsid w:val="00305BDB"/>
    <w:rsid w:val="00307920"/>
    <w:rsid w:val="00322032"/>
    <w:rsid w:val="00323467"/>
    <w:rsid w:val="0033039E"/>
    <w:rsid w:val="0036419D"/>
    <w:rsid w:val="003715E5"/>
    <w:rsid w:val="003A63FC"/>
    <w:rsid w:val="003B01CB"/>
    <w:rsid w:val="003B4226"/>
    <w:rsid w:val="003B7B4D"/>
    <w:rsid w:val="003E19C1"/>
    <w:rsid w:val="00445933"/>
    <w:rsid w:val="004508C1"/>
    <w:rsid w:val="00451017"/>
    <w:rsid w:val="0049403F"/>
    <w:rsid w:val="004A2454"/>
    <w:rsid w:val="004A7C08"/>
    <w:rsid w:val="004B4A0C"/>
    <w:rsid w:val="004B74A9"/>
    <w:rsid w:val="004F3CC3"/>
    <w:rsid w:val="005274AE"/>
    <w:rsid w:val="005318CD"/>
    <w:rsid w:val="00553635"/>
    <w:rsid w:val="00565D0C"/>
    <w:rsid w:val="005747B9"/>
    <w:rsid w:val="00576CF4"/>
    <w:rsid w:val="00577AAB"/>
    <w:rsid w:val="0058604B"/>
    <w:rsid w:val="005B3300"/>
    <w:rsid w:val="005C4E9C"/>
    <w:rsid w:val="005F09F8"/>
    <w:rsid w:val="005F4429"/>
    <w:rsid w:val="005F4B83"/>
    <w:rsid w:val="00616B98"/>
    <w:rsid w:val="0062565D"/>
    <w:rsid w:val="00631175"/>
    <w:rsid w:val="00643F98"/>
    <w:rsid w:val="006453AA"/>
    <w:rsid w:val="00687787"/>
    <w:rsid w:val="00690CE3"/>
    <w:rsid w:val="006A7874"/>
    <w:rsid w:val="006C45B2"/>
    <w:rsid w:val="006C6DBB"/>
    <w:rsid w:val="006C7B5C"/>
    <w:rsid w:val="006F130D"/>
    <w:rsid w:val="006F3B18"/>
    <w:rsid w:val="00707B58"/>
    <w:rsid w:val="00734217"/>
    <w:rsid w:val="0075531F"/>
    <w:rsid w:val="0075594F"/>
    <w:rsid w:val="00785D64"/>
    <w:rsid w:val="00787A03"/>
    <w:rsid w:val="007910A3"/>
    <w:rsid w:val="00792835"/>
    <w:rsid w:val="007C3CE6"/>
    <w:rsid w:val="007E1E9D"/>
    <w:rsid w:val="007E5D85"/>
    <w:rsid w:val="00805362"/>
    <w:rsid w:val="0082690F"/>
    <w:rsid w:val="00841BBC"/>
    <w:rsid w:val="00851C3A"/>
    <w:rsid w:val="00852527"/>
    <w:rsid w:val="00885DD5"/>
    <w:rsid w:val="00890932"/>
    <w:rsid w:val="00892556"/>
    <w:rsid w:val="008A26A4"/>
    <w:rsid w:val="008A567B"/>
    <w:rsid w:val="008B35AC"/>
    <w:rsid w:val="008B3F95"/>
    <w:rsid w:val="008F1BD3"/>
    <w:rsid w:val="0091022D"/>
    <w:rsid w:val="00913F35"/>
    <w:rsid w:val="00927279"/>
    <w:rsid w:val="0093361D"/>
    <w:rsid w:val="00940A5E"/>
    <w:rsid w:val="00950660"/>
    <w:rsid w:val="009606E1"/>
    <w:rsid w:val="009619B1"/>
    <w:rsid w:val="00973248"/>
    <w:rsid w:val="009A1BD8"/>
    <w:rsid w:val="009B1481"/>
    <w:rsid w:val="009B167B"/>
    <w:rsid w:val="009B5B4D"/>
    <w:rsid w:val="009D28BF"/>
    <w:rsid w:val="009E3E0A"/>
    <w:rsid w:val="00A02B65"/>
    <w:rsid w:val="00A17DD9"/>
    <w:rsid w:val="00A47B93"/>
    <w:rsid w:val="00A55164"/>
    <w:rsid w:val="00AA32E3"/>
    <w:rsid w:val="00AA5684"/>
    <w:rsid w:val="00AE0F3C"/>
    <w:rsid w:val="00AE4163"/>
    <w:rsid w:val="00AF67AB"/>
    <w:rsid w:val="00B302C1"/>
    <w:rsid w:val="00B36A22"/>
    <w:rsid w:val="00B76C2B"/>
    <w:rsid w:val="00B833E6"/>
    <w:rsid w:val="00B94D9D"/>
    <w:rsid w:val="00B94E07"/>
    <w:rsid w:val="00BA77FF"/>
    <w:rsid w:val="00BB47A6"/>
    <w:rsid w:val="00BF3668"/>
    <w:rsid w:val="00C02F20"/>
    <w:rsid w:val="00C12A73"/>
    <w:rsid w:val="00C16D0E"/>
    <w:rsid w:val="00C469CF"/>
    <w:rsid w:val="00C60542"/>
    <w:rsid w:val="00C87B02"/>
    <w:rsid w:val="00CA52DA"/>
    <w:rsid w:val="00CD215A"/>
    <w:rsid w:val="00CF09A9"/>
    <w:rsid w:val="00CF3802"/>
    <w:rsid w:val="00D03A35"/>
    <w:rsid w:val="00D04B49"/>
    <w:rsid w:val="00D40A34"/>
    <w:rsid w:val="00D44883"/>
    <w:rsid w:val="00D73BB5"/>
    <w:rsid w:val="00D81C8B"/>
    <w:rsid w:val="00DB7766"/>
    <w:rsid w:val="00DD18E0"/>
    <w:rsid w:val="00DE0089"/>
    <w:rsid w:val="00DE341E"/>
    <w:rsid w:val="00DF4E8C"/>
    <w:rsid w:val="00E02795"/>
    <w:rsid w:val="00E17382"/>
    <w:rsid w:val="00E36C61"/>
    <w:rsid w:val="00E519A7"/>
    <w:rsid w:val="00E52F45"/>
    <w:rsid w:val="00E675A1"/>
    <w:rsid w:val="00E779DB"/>
    <w:rsid w:val="00E87489"/>
    <w:rsid w:val="00EE63E2"/>
    <w:rsid w:val="00EF0132"/>
    <w:rsid w:val="00F369CD"/>
    <w:rsid w:val="00F40BA1"/>
    <w:rsid w:val="00F671AA"/>
    <w:rsid w:val="00F82857"/>
    <w:rsid w:val="00F85E5C"/>
    <w:rsid w:val="00FA6622"/>
    <w:rsid w:val="00FC37A2"/>
    <w:rsid w:val="00FF2EBF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4D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15E5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715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3715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3715E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blk">
    <w:name w:val="blk"/>
    <w:basedOn w:val="a0"/>
    <w:rsid w:val="00E02795"/>
  </w:style>
  <w:style w:type="character" w:customStyle="1" w:styleId="fio15">
    <w:name w:val="fio15"/>
    <w:basedOn w:val="a0"/>
    <w:rsid w:val="00E02795"/>
  </w:style>
  <w:style w:type="character" w:customStyle="1" w:styleId="fio16">
    <w:name w:val="fio16"/>
    <w:basedOn w:val="a0"/>
    <w:rsid w:val="00E02795"/>
  </w:style>
  <w:style w:type="character" w:customStyle="1" w:styleId="fio17">
    <w:name w:val="fio17"/>
    <w:basedOn w:val="a0"/>
    <w:rsid w:val="00E02795"/>
  </w:style>
  <w:style w:type="character" w:customStyle="1" w:styleId="fio18">
    <w:name w:val="fio18"/>
    <w:basedOn w:val="a0"/>
    <w:rsid w:val="00E02795"/>
  </w:style>
  <w:style w:type="paragraph" w:styleId="a6">
    <w:name w:val="header"/>
    <w:basedOn w:val="a"/>
    <w:link w:val="a7"/>
    <w:uiPriority w:val="99"/>
    <w:unhideWhenUsed/>
    <w:rsid w:val="008A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567B"/>
  </w:style>
  <w:style w:type="paragraph" w:styleId="a8">
    <w:name w:val="footer"/>
    <w:basedOn w:val="a"/>
    <w:link w:val="a9"/>
    <w:uiPriority w:val="99"/>
    <w:unhideWhenUsed/>
    <w:rsid w:val="008A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67B"/>
  </w:style>
  <w:style w:type="paragraph" w:styleId="aa">
    <w:name w:val="List Paragraph"/>
    <w:basedOn w:val="a"/>
    <w:uiPriority w:val="34"/>
    <w:qFormat/>
    <w:rsid w:val="005274A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94D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4D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15E5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715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3715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3715E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blk">
    <w:name w:val="blk"/>
    <w:basedOn w:val="a0"/>
    <w:rsid w:val="00E02795"/>
  </w:style>
  <w:style w:type="character" w:customStyle="1" w:styleId="fio15">
    <w:name w:val="fio15"/>
    <w:basedOn w:val="a0"/>
    <w:rsid w:val="00E02795"/>
  </w:style>
  <w:style w:type="character" w:customStyle="1" w:styleId="fio16">
    <w:name w:val="fio16"/>
    <w:basedOn w:val="a0"/>
    <w:rsid w:val="00E02795"/>
  </w:style>
  <w:style w:type="character" w:customStyle="1" w:styleId="fio17">
    <w:name w:val="fio17"/>
    <w:basedOn w:val="a0"/>
    <w:rsid w:val="00E02795"/>
  </w:style>
  <w:style w:type="character" w:customStyle="1" w:styleId="fio18">
    <w:name w:val="fio18"/>
    <w:basedOn w:val="a0"/>
    <w:rsid w:val="00E02795"/>
  </w:style>
  <w:style w:type="paragraph" w:styleId="a6">
    <w:name w:val="header"/>
    <w:basedOn w:val="a"/>
    <w:link w:val="a7"/>
    <w:uiPriority w:val="99"/>
    <w:unhideWhenUsed/>
    <w:rsid w:val="008A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567B"/>
  </w:style>
  <w:style w:type="paragraph" w:styleId="a8">
    <w:name w:val="footer"/>
    <w:basedOn w:val="a"/>
    <w:link w:val="a9"/>
    <w:uiPriority w:val="99"/>
    <w:unhideWhenUsed/>
    <w:rsid w:val="008A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67B"/>
  </w:style>
  <w:style w:type="paragraph" w:styleId="aa">
    <w:name w:val="List Paragraph"/>
    <w:basedOn w:val="a"/>
    <w:uiPriority w:val="34"/>
    <w:qFormat/>
    <w:rsid w:val="005274A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94D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D0AE0-D69F-48BB-92F2-17A0C7F1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3243</Words>
  <Characters>18488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Дарина Сергеевна</dc:creator>
  <cp:lastModifiedBy>Овчинникова Ольга Александровна</cp:lastModifiedBy>
  <cp:revision>3</cp:revision>
  <dcterms:created xsi:type="dcterms:W3CDTF">2020-03-11T11:59:00Z</dcterms:created>
  <dcterms:modified xsi:type="dcterms:W3CDTF">2020-03-11T13:46:00Z</dcterms:modified>
</cp:coreProperties>
</file>